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A04" w:rsidRDefault="00733A04" w:rsidP="000B5D2B">
      <w:pPr>
        <w:spacing w:line="360" w:lineRule="auto"/>
        <w:jc w:val="both"/>
        <w:rPr>
          <w:rFonts w:ascii="Palatino Linotype" w:hAnsi="Palatino Linotype"/>
          <w:b/>
          <w:sz w:val="24"/>
          <w:szCs w:val="24"/>
        </w:rPr>
      </w:pPr>
      <w:r>
        <w:rPr>
          <w:rFonts w:ascii="Palatino Linotype" w:hAnsi="Palatino Linotype"/>
          <w:b/>
          <w:sz w:val="24"/>
          <w:szCs w:val="24"/>
        </w:rPr>
        <w:t>Contrato de trabalho BID-Lenir Santos n. 004/2013</w:t>
      </w:r>
    </w:p>
    <w:p w:rsidR="00733A04" w:rsidRDefault="00733A04" w:rsidP="000B5D2B">
      <w:pPr>
        <w:spacing w:line="360" w:lineRule="auto"/>
        <w:jc w:val="both"/>
        <w:rPr>
          <w:rFonts w:ascii="Palatino Linotype" w:hAnsi="Palatino Linotype"/>
          <w:b/>
          <w:sz w:val="24"/>
          <w:szCs w:val="24"/>
        </w:rPr>
      </w:pPr>
    </w:p>
    <w:p w:rsidR="00733A04" w:rsidRDefault="00733A04" w:rsidP="000B5D2B">
      <w:pPr>
        <w:spacing w:line="360" w:lineRule="auto"/>
        <w:jc w:val="both"/>
        <w:rPr>
          <w:rFonts w:ascii="Palatino Linotype" w:hAnsi="Palatino Linotype"/>
          <w:b/>
          <w:sz w:val="24"/>
          <w:szCs w:val="24"/>
        </w:rPr>
      </w:pPr>
    </w:p>
    <w:p w:rsidR="000B5D2B" w:rsidRPr="000B5D2B" w:rsidRDefault="00733A04" w:rsidP="000B5D2B">
      <w:pPr>
        <w:spacing w:line="360" w:lineRule="auto"/>
        <w:jc w:val="both"/>
        <w:rPr>
          <w:rFonts w:ascii="Palatino Linotype" w:hAnsi="Palatino Linotype"/>
          <w:b/>
          <w:sz w:val="24"/>
          <w:szCs w:val="24"/>
        </w:rPr>
      </w:pPr>
      <w:r w:rsidRPr="00733A04">
        <w:rPr>
          <w:rFonts w:ascii="Palatino Linotype" w:hAnsi="Palatino Linotype"/>
          <w:b/>
          <w:sz w:val="24"/>
          <w:szCs w:val="24"/>
          <w:u w:val="single"/>
        </w:rPr>
        <w:t>OBJETO DO CONTR</w:t>
      </w:r>
      <w:r>
        <w:rPr>
          <w:rFonts w:ascii="Palatino Linotype" w:hAnsi="Palatino Linotype"/>
          <w:b/>
          <w:sz w:val="24"/>
          <w:szCs w:val="24"/>
          <w:u w:val="single"/>
        </w:rPr>
        <w:t>A</w:t>
      </w:r>
      <w:r w:rsidRPr="00733A04">
        <w:rPr>
          <w:rFonts w:ascii="Palatino Linotype" w:hAnsi="Palatino Linotype"/>
          <w:b/>
          <w:sz w:val="24"/>
          <w:szCs w:val="24"/>
          <w:u w:val="single"/>
        </w:rPr>
        <w:t>TO:</w:t>
      </w:r>
      <w:r>
        <w:rPr>
          <w:rFonts w:ascii="Palatino Linotype" w:hAnsi="Palatino Linotype"/>
          <w:b/>
          <w:sz w:val="24"/>
          <w:szCs w:val="24"/>
        </w:rPr>
        <w:t xml:space="preserve"> ELABORAÇÃO DE UM ESTUDO</w:t>
      </w:r>
      <w:r w:rsidR="000B5D2B" w:rsidRPr="000B5D2B">
        <w:rPr>
          <w:rFonts w:ascii="Palatino Linotype" w:hAnsi="Palatino Linotype"/>
          <w:b/>
          <w:sz w:val="24"/>
          <w:szCs w:val="24"/>
        </w:rPr>
        <w:t xml:space="preserve"> TÉCNICO-JURÍDICO COM O PROPÓSITO DE SUBSIDIAR O PROCESSO DE CRIAÇÃO DE ENTIDADE QUE REPRESENTE OS INTERESSES DA ASSOCIAÇÃO DE SECRETARIOS ESTADUAIS DA FAZENDA E RECEITA FEDERAL PARA IMPLANTAR, ADMINISTRAR E MANTER AMBIENTE TECNOLÓGICO DE NATUREZA COMPUTACIONAL.</w:t>
      </w:r>
    </w:p>
    <w:p w:rsidR="000B5D2B" w:rsidRPr="000B5D2B" w:rsidRDefault="000B5D2B" w:rsidP="000B5D2B">
      <w:pPr>
        <w:spacing w:line="360" w:lineRule="auto"/>
        <w:jc w:val="both"/>
        <w:rPr>
          <w:rFonts w:ascii="Palatino Linotype" w:hAnsi="Palatino Linotype"/>
          <w:b/>
          <w:sz w:val="24"/>
          <w:szCs w:val="24"/>
        </w:rPr>
      </w:pPr>
    </w:p>
    <w:p w:rsidR="000B5D2B" w:rsidRDefault="00733A04" w:rsidP="000B5D2B">
      <w:pPr>
        <w:spacing w:line="360" w:lineRule="auto"/>
        <w:jc w:val="both"/>
        <w:rPr>
          <w:rFonts w:ascii="Palatino Linotype" w:hAnsi="Palatino Linotype"/>
          <w:b/>
          <w:sz w:val="24"/>
          <w:szCs w:val="24"/>
        </w:rPr>
      </w:pPr>
      <w:r>
        <w:rPr>
          <w:rFonts w:ascii="Palatino Linotype" w:hAnsi="Palatino Linotype"/>
          <w:b/>
          <w:sz w:val="24"/>
          <w:szCs w:val="24"/>
        </w:rPr>
        <w:t>ESCOPO DOS SERVIÇOS</w:t>
      </w:r>
      <w:r w:rsidR="00AC2CD6">
        <w:rPr>
          <w:rFonts w:ascii="Palatino Linotype" w:hAnsi="Palatino Linotype"/>
          <w:b/>
          <w:sz w:val="24"/>
          <w:szCs w:val="24"/>
        </w:rPr>
        <w:t xml:space="preserve"> DE ACORDO COM O CONTRATO</w:t>
      </w:r>
      <w:r>
        <w:rPr>
          <w:rFonts w:ascii="Palatino Linotype" w:hAnsi="Palatino Linotype"/>
          <w:b/>
          <w:sz w:val="24"/>
          <w:szCs w:val="24"/>
        </w:rPr>
        <w:t>:</w:t>
      </w:r>
    </w:p>
    <w:p w:rsidR="00AC2CD6" w:rsidRDefault="00AC2CD6" w:rsidP="000B5D2B">
      <w:pPr>
        <w:spacing w:line="360" w:lineRule="auto"/>
        <w:jc w:val="both"/>
        <w:rPr>
          <w:rFonts w:ascii="Palatino Linotype" w:hAnsi="Palatino Linotype"/>
          <w:b/>
          <w:sz w:val="24"/>
          <w:szCs w:val="24"/>
        </w:rPr>
      </w:pPr>
    </w:p>
    <w:p w:rsidR="00AC2CD6" w:rsidRDefault="00AC2CD6" w:rsidP="000B5D2B">
      <w:pPr>
        <w:spacing w:line="360" w:lineRule="auto"/>
        <w:jc w:val="both"/>
        <w:rPr>
          <w:rFonts w:ascii="Palatino Linotype" w:hAnsi="Palatino Linotype"/>
          <w:b/>
          <w:sz w:val="24"/>
          <w:szCs w:val="24"/>
        </w:rPr>
      </w:pPr>
    </w:p>
    <w:p w:rsidR="00733A04" w:rsidRDefault="00733A04" w:rsidP="000B5D2B">
      <w:pPr>
        <w:spacing w:line="360" w:lineRule="auto"/>
        <w:jc w:val="both"/>
        <w:rPr>
          <w:rFonts w:ascii="Palatino Linotype" w:hAnsi="Palatino Linotype"/>
          <w:b/>
          <w:sz w:val="24"/>
          <w:szCs w:val="24"/>
        </w:rPr>
      </w:pPr>
      <w:r>
        <w:rPr>
          <w:rFonts w:ascii="Palatino Linotype" w:hAnsi="Palatino Linotype"/>
          <w:b/>
          <w:sz w:val="24"/>
          <w:szCs w:val="24"/>
        </w:rPr>
        <w:t xml:space="preserve">Fase </w:t>
      </w:r>
      <w:proofErr w:type="gramStart"/>
      <w:r>
        <w:rPr>
          <w:rFonts w:ascii="Palatino Linotype" w:hAnsi="Palatino Linotype"/>
          <w:b/>
          <w:sz w:val="24"/>
          <w:szCs w:val="24"/>
        </w:rPr>
        <w:t>1</w:t>
      </w:r>
      <w:proofErr w:type="gramEnd"/>
    </w:p>
    <w:p w:rsidR="00733A04" w:rsidRDefault="00733A04" w:rsidP="00733A04">
      <w:pPr>
        <w:pStyle w:val="PargrafodaLista"/>
        <w:numPr>
          <w:ilvl w:val="0"/>
          <w:numId w:val="4"/>
        </w:numPr>
        <w:spacing w:line="360" w:lineRule="auto"/>
        <w:jc w:val="both"/>
        <w:rPr>
          <w:rFonts w:ascii="Palatino Linotype" w:hAnsi="Palatino Linotype"/>
          <w:b/>
        </w:rPr>
      </w:pPr>
      <w:r>
        <w:rPr>
          <w:rFonts w:ascii="Palatino Linotype" w:hAnsi="Palatino Linotype"/>
          <w:b/>
        </w:rPr>
        <w:t>Elaborar plano de trabalho;</w:t>
      </w:r>
    </w:p>
    <w:p w:rsidR="00733A04" w:rsidRDefault="00733A04" w:rsidP="00733A04">
      <w:pPr>
        <w:pStyle w:val="PargrafodaLista"/>
        <w:numPr>
          <w:ilvl w:val="0"/>
          <w:numId w:val="4"/>
        </w:numPr>
        <w:spacing w:line="360" w:lineRule="auto"/>
        <w:jc w:val="both"/>
        <w:rPr>
          <w:rFonts w:ascii="Palatino Linotype" w:hAnsi="Palatino Linotype"/>
          <w:b/>
        </w:rPr>
      </w:pPr>
      <w:proofErr w:type="spellStart"/>
      <w:r>
        <w:rPr>
          <w:rFonts w:ascii="Palatino Linotype" w:hAnsi="Palatino Linotype"/>
          <w:b/>
        </w:rPr>
        <w:t>Coodenar</w:t>
      </w:r>
      <w:proofErr w:type="spellEnd"/>
      <w:r>
        <w:rPr>
          <w:rFonts w:ascii="Palatino Linotype" w:hAnsi="Palatino Linotype"/>
          <w:b/>
        </w:rPr>
        <w:t xml:space="preserve"> </w:t>
      </w:r>
      <w:proofErr w:type="spellStart"/>
      <w:r>
        <w:rPr>
          <w:rFonts w:ascii="Palatino Linotype" w:hAnsi="Palatino Linotype"/>
          <w:b/>
        </w:rPr>
        <w:t>worshop</w:t>
      </w:r>
      <w:proofErr w:type="spellEnd"/>
      <w:r>
        <w:rPr>
          <w:rFonts w:ascii="Palatino Linotype" w:hAnsi="Palatino Linotype"/>
          <w:b/>
        </w:rPr>
        <w:t xml:space="preserve"> de nivelamento conceitual para: </w:t>
      </w:r>
    </w:p>
    <w:p w:rsidR="00733A04" w:rsidRDefault="00733A04" w:rsidP="00733A04">
      <w:pPr>
        <w:pStyle w:val="PargrafodaLista"/>
        <w:spacing w:line="360" w:lineRule="auto"/>
        <w:jc w:val="both"/>
        <w:rPr>
          <w:rFonts w:ascii="Palatino Linotype" w:hAnsi="Palatino Linotype"/>
          <w:b/>
        </w:rPr>
      </w:pPr>
      <w:r>
        <w:rPr>
          <w:rFonts w:ascii="Palatino Linotype" w:hAnsi="Palatino Linotype"/>
          <w:b/>
        </w:rPr>
        <w:t>- analise de modelo de atuação vigente;</w:t>
      </w:r>
    </w:p>
    <w:p w:rsidR="00733A04" w:rsidRDefault="00733A04" w:rsidP="00733A04">
      <w:pPr>
        <w:pStyle w:val="PargrafodaLista"/>
        <w:spacing w:line="360" w:lineRule="auto"/>
        <w:jc w:val="both"/>
        <w:rPr>
          <w:rFonts w:ascii="Palatino Linotype" w:hAnsi="Palatino Linotype"/>
          <w:b/>
        </w:rPr>
      </w:pPr>
      <w:r>
        <w:rPr>
          <w:rFonts w:ascii="Palatino Linotype" w:hAnsi="Palatino Linotype"/>
          <w:b/>
        </w:rPr>
        <w:t xml:space="preserve">- entendimento dos produtos e serviços a serem fornecidos pela </w:t>
      </w:r>
      <w:proofErr w:type="spellStart"/>
      <w:r>
        <w:rPr>
          <w:rFonts w:ascii="Palatino Linotype" w:hAnsi="Palatino Linotype"/>
          <w:b/>
        </w:rPr>
        <w:t>Sefaz</w:t>
      </w:r>
      <w:proofErr w:type="spellEnd"/>
      <w:r>
        <w:rPr>
          <w:rFonts w:ascii="Palatino Linotype" w:hAnsi="Palatino Linotype"/>
          <w:b/>
        </w:rPr>
        <w:t xml:space="preserve"> Nacional;</w:t>
      </w:r>
    </w:p>
    <w:p w:rsidR="00733A04" w:rsidRDefault="00733A04" w:rsidP="00733A04">
      <w:pPr>
        <w:pStyle w:val="PargrafodaLista"/>
        <w:spacing w:line="360" w:lineRule="auto"/>
        <w:jc w:val="both"/>
        <w:rPr>
          <w:rFonts w:ascii="Palatino Linotype" w:hAnsi="Palatino Linotype"/>
          <w:b/>
        </w:rPr>
      </w:pPr>
      <w:r>
        <w:rPr>
          <w:rFonts w:ascii="Palatino Linotype" w:hAnsi="Palatino Linotype"/>
          <w:b/>
        </w:rPr>
        <w:t xml:space="preserve">- </w:t>
      </w:r>
      <w:proofErr w:type="gramStart"/>
      <w:r>
        <w:rPr>
          <w:rFonts w:ascii="Palatino Linotype" w:hAnsi="Palatino Linotype"/>
          <w:b/>
        </w:rPr>
        <w:t>analisar problemas e riscos do modelo atual e identificar beneficio</w:t>
      </w:r>
      <w:proofErr w:type="gramEnd"/>
      <w:r>
        <w:rPr>
          <w:rFonts w:ascii="Palatino Linotype" w:hAnsi="Palatino Linotype"/>
          <w:b/>
        </w:rPr>
        <w:t xml:space="preserve"> e impactos do resultado do modelo proposto.</w:t>
      </w:r>
    </w:p>
    <w:p w:rsidR="00733A04" w:rsidRDefault="00733A04" w:rsidP="00733A04">
      <w:pPr>
        <w:spacing w:line="360" w:lineRule="auto"/>
        <w:jc w:val="both"/>
        <w:rPr>
          <w:rFonts w:ascii="Palatino Linotype" w:hAnsi="Palatino Linotype"/>
          <w:b/>
        </w:rPr>
      </w:pPr>
    </w:p>
    <w:p w:rsidR="00AC2CD6" w:rsidRDefault="00AC2CD6" w:rsidP="00733A04">
      <w:pPr>
        <w:spacing w:line="360" w:lineRule="auto"/>
        <w:jc w:val="both"/>
        <w:rPr>
          <w:rFonts w:ascii="Palatino Linotype" w:hAnsi="Palatino Linotype"/>
          <w:b/>
          <w:sz w:val="24"/>
          <w:szCs w:val="24"/>
        </w:rPr>
      </w:pPr>
    </w:p>
    <w:p w:rsidR="00AC2CD6" w:rsidRDefault="00AC2CD6" w:rsidP="00733A04">
      <w:pPr>
        <w:spacing w:line="360" w:lineRule="auto"/>
        <w:jc w:val="both"/>
        <w:rPr>
          <w:rFonts w:ascii="Palatino Linotype" w:hAnsi="Palatino Linotype"/>
          <w:b/>
          <w:sz w:val="24"/>
          <w:szCs w:val="24"/>
        </w:rPr>
      </w:pPr>
    </w:p>
    <w:p w:rsidR="00733A04" w:rsidRDefault="00AC2CD6" w:rsidP="00733A04">
      <w:pPr>
        <w:spacing w:line="360" w:lineRule="auto"/>
        <w:jc w:val="both"/>
        <w:rPr>
          <w:rFonts w:ascii="Palatino Linotype" w:hAnsi="Palatino Linotype"/>
          <w:b/>
          <w:sz w:val="24"/>
          <w:szCs w:val="24"/>
        </w:rPr>
      </w:pPr>
      <w:r>
        <w:rPr>
          <w:rFonts w:ascii="Palatino Linotype" w:hAnsi="Palatino Linotype"/>
          <w:b/>
          <w:sz w:val="24"/>
          <w:szCs w:val="24"/>
        </w:rPr>
        <w:lastRenderedPageBreak/>
        <w:t>RELATÓ</w:t>
      </w:r>
      <w:r w:rsidR="00733A04" w:rsidRPr="00733A04">
        <w:rPr>
          <w:rFonts w:ascii="Palatino Linotype" w:hAnsi="Palatino Linotype"/>
          <w:b/>
          <w:sz w:val="24"/>
          <w:szCs w:val="24"/>
        </w:rPr>
        <w:t xml:space="preserve">RIOS A SEREM FORNECIDOS NA FASE </w:t>
      </w:r>
      <w:proofErr w:type="gramStart"/>
      <w:r w:rsidR="00733A04">
        <w:rPr>
          <w:rFonts w:ascii="Palatino Linotype" w:hAnsi="Palatino Linotype"/>
          <w:b/>
          <w:sz w:val="24"/>
          <w:szCs w:val="24"/>
        </w:rPr>
        <w:t>1</w:t>
      </w:r>
      <w:proofErr w:type="gramEnd"/>
      <w:r w:rsidR="00733A04">
        <w:rPr>
          <w:rFonts w:ascii="Palatino Linotype" w:hAnsi="Palatino Linotype"/>
          <w:b/>
          <w:sz w:val="24"/>
          <w:szCs w:val="24"/>
        </w:rPr>
        <w:t>:</w:t>
      </w:r>
      <w:r w:rsidR="00733A04" w:rsidRPr="00733A04">
        <w:rPr>
          <w:rFonts w:ascii="Palatino Linotype" w:hAnsi="Palatino Linotype"/>
          <w:b/>
          <w:sz w:val="24"/>
          <w:szCs w:val="24"/>
        </w:rPr>
        <w:t xml:space="preserve"> </w:t>
      </w:r>
    </w:p>
    <w:p w:rsidR="00733A04" w:rsidRDefault="00733A04" w:rsidP="00733A04">
      <w:pPr>
        <w:spacing w:line="360" w:lineRule="auto"/>
        <w:jc w:val="both"/>
        <w:rPr>
          <w:rFonts w:ascii="Palatino Linotype" w:hAnsi="Palatino Linotype"/>
          <w:b/>
          <w:sz w:val="24"/>
          <w:szCs w:val="24"/>
        </w:rPr>
      </w:pPr>
      <w:r w:rsidRPr="00733A04">
        <w:rPr>
          <w:rFonts w:ascii="Palatino Linotype" w:hAnsi="Palatino Linotype"/>
          <w:b/>
          <w:sz w:val="24"/>
          <w:szCs w:val="24"/>
        </w:rPr>
        <w:t>PRODUTO 1 – Iniciação</w:t>
      </w:r>
    </w:p>
    <w:p w:rsidR="000B5D2B" w:rsidRPr="000B5D2B" w:rsidRDefault="00733A04" w:rsidP="000B5D2B">
      <w:pPr>
        <w:spacing w:line="360" w:lineRule="auto"/>
        <w:jc w:val="both"/>
        <w:rPr>
          <w:rFonts w:ascii="Palatino Linotype" w:hAnsi="Palatino Linotype"/>
          <w:b/>
          <w:sz w:val="24"/>
          <w:szCs w:val="24"/>
        </w:rPr>
      </w:pPr>
      <w:r>
        <w:rPr>
          <w:rFonts w:ascii="Palatino Linotype" w:hAnsi="Palatino Linotype"/>
          <w:b/>
          <w:sz w:val="24"/>
          <w:szCs w:val="24"/>
        </w:rPr>
        <w:t>Plano de Trabalho validado no workshop.</w:t>
      </w:r>
    </w:p>
    <w:p w:rsidR="000B5D2B" w:rsidRPr="000B5D2B" w:rsidRDefault="000B5D2B" w:rsidP="000B5D2B">
      <w:pPr>
        <w:spacing w:line="360" w:lineRule="auto"/>
        <w:jc w:val="both"/>
        <w:rPr>
          <w:rFonts w:ascii="Palatino Linotype" w:hAnsi="Palatino Linotype"/>
          <w:sz w:val="24"/>
          <w:szCs w:val="24"/>
        </w:rPr>
      </w:pP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Em 17 de maio de 2013 foi realizada na cidade de São Paulo reunião com os interessados na criação da associação SEFAZ tendo sido validada as propostas apresentadas da necessidade de criação de uma pessoa jurídica com a finalidade de congregar as secretarias estaduais da fazenda e o Governo Federal, pela Receita Federal, para implantar, administrar e manter ambiente tecnológico de natureza computacional comum a todas as associadas.</w:t>
      </w: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Estiveram presentes na reunião representantes da ENCAT (</w:t>
      </w:r>
      <w:proofErr w:type="spellStart"/>
      <w:r w:rsidRPr="000B5D2B">
        <w:rPr>
          <w:rFonts w:ascii="Palatino Linotype" w:hAnsi="Palatino Linotype"/>
          <w:sz w:val="24"/>
          <w:szCs w:val="24"/>
        </w:rPr>
        <w:t>Eudaldo</w:t>
      </w:r>
      <w:proofErr w:type="spellEnd"/>
      <w:r w:rsidRPr="000B5D2B">
        <w:rPr>
          <w:rFonts w:ascii="Palatino Linotype" w:hAnsi="Palatino Linotype"/>
          <w:sz w:val="24"/>
          <w:szCs w:val="24"/>
        </w:rPr>
        <w:t xml:space="preserve"> Jesus, Luiz Neto (Manaus), Vinicius Freitas (RGS), Clóvis Souza (SP)); da COGEF (André Cordeiro); do BID (Virginia de Vasconcellos); da ACCENTURE (Élcio Tarallo, Rafael </w:t>
      </w:r>
      <w:proofErr w:type="spellStart"/>
      <w:r w:rsidRPr="000B5D2B">
        <w:rPr>
          <w:rFonts w:ascii="Palatino Linotype" w:hAnsi="Palatino Linotype"/>
          <w:sz w:val="24"/>
          <w:szCs w:val="24"/>
        </w:rPr>
        <w:t>Daraya</w:t>
      </w:r>
      <w:proofErr w:type="spellEnd"/>
      <w:r w:rsidRPr="000B5D2B">
        <w:rPr>
          <w:rFonts w:ascii="Palatino Linotype" w:hAnsi="Palatino Linotype"/>
          <w:sz w:val="24"/>
          <w:szCs w:val="24"/>
        </w:rPr>
        <w:t>) e a Consultora que firma o presente documento, Lenir Santos, consultora do BID, mediante contrato específico.</w:t>
      </w:r>
    </w:p>
    <w:p w:rsid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 xml:space="preserve">Na reunião foi validado o plano de trabalho apresentado por Élcio Tarallo, representando a ACCENTURE, e pelos demais participantes, contendo o objeto dos trabalhos a serem desenvolvidos pela futura associação que poderá receber o nome de </w:t>
      </w:r>
      <w:r w:rsidRPr="000B5D2B">
        <w:rPr>
          <w:rFonts w:ascii="Palatino Linotype" w:hAnsi="Palatino Linotype"/>
          <w:i/>
          <w:sz w:val="24"/>
          <w:szCs w:val="24"/>
        </w:rPr>
        <w:t>SEFAZ Nacional</w:t>
      </w:r>
      <w:r w:rsidRPr="000B5D2B">
        <w:rPr>
          <w:rFonts w:ascii="Palatino Linotype" w:hAnsi="Palatino Linotype"/>
          <w:sz w:val="24"/>
          <w:szCs w:val="24"/>
        </w:rPr>
        <w:t xml:space="preserve">. </w:t>
      </w:r>
    </w:p>
    <w:p w:rsidR="00733A04" w:rsidRPr="000B5D2B" w:rsidRDefault="00733A04" w:rsidP="000B5D2B">
      <w:pPr>
        <w:spacing w:line="360" w:lineRule="auto"/>
        <w:ind w:firstLine="1701"/>
        <w:jc w:val="both"/>
        <w:rPr>
          <w:rFonts w:ascii="Palatino Linotype" w:hAnsi="Palatino Linotype"/>
          <w:sz w:val="24"/>
          <w:szCs w:val="24"/>
        </w:rPr>
      </w:pPr>
      <w:r>
        <w:rPr>
          <w:rFonts w:ascii="Palatino Linotype" w:hAnsi="Palatino Linotype"/>
          <w:sz w:val="24"/>
          <w:szCs w:val="24"/>
        </w:rPr>
        <w:t>A Consultora apresentou oralmente suas considerações a respeito de todas as apresentações e de seu entendimento quanto às finalidades de seu contrato que se fundamenta, em ú</w:t>
      </w:r>
      <w:r w:rsidR="00AE54FA">
        <w:rPr>
          <w:rFonts w:ascii="Palatino Linotype" w:hAnsi="Palatino Linotype"/>
          <w:sz w:val="24"/>
          <w:szCs w:val="24"/>
        </w:rPr>
        <w:t xml:space="preserve">ltima instância, em: </w:t>
      </w:r>
      <w:r>
        <w:rPr>
          <w:rFonts w:ascii="Palatino Linotype" w:hAnsi="Palatino Linotype"/>
          <w:sz w:val="24"/>
          <w:szCs w:val="24"/>
        </w:rPr>
        <w:t xml:space="preserve">proposta de um modelo jurídico competente para </w:t>
      </w:r>
      <w:r w:rsidR="00AC2CD6">
        <w:rPr>
          <w:rFonts w:ascii="Palatino Linotype" w:hAnsi="Palatino Linotype"/>
          <w:sz w:val="24"/>
          <w:szCs w:val="24"/>
        </w:rPr>
        <w:t>abarcar as finalidades da</w:t>
      </w:r>
      <w:r w:rsidR="005659C0">
        <w:rPr>
          <w:rFonts w:ascii="Palatino Linotype" w:hAnsi="Palatino Linotype"/>
          <w:sz w:val="24"/>
          <w:szCs w:val="24"/>
        </w:rPr>
        <w:t xml:space="preserve"> </w:t>
      </w:r>
      <w:proofErr w:type="spellStart"/>
      <w:r w:rsidR="005659C0">
        <w:rPr>
          <w:rFonts w:ascii="Palatino Linotype" w:hAnsi="Palatino Linotype"/>
          <w:sz w:val="24"/>
          <w:szCs w:val="24"/>
        </w:rPr>
        <w:t>Sefaz</w:t>
      </w:r>
      <w:proofErr w:type="spellEnd"/>
      <w:r w:rsidR="005659C0">
        <w:rPr>
          <w:rFonts w:ascii="Palatino Linotype" w:hAnsi="Palatino Linotype"/>
          <w:sz w:val="24"/>
          <w:szCs w:val="24"/>
        </w:rPr>
        <w:t xml:space="preserve"> Nacional, destacando, tanto quanto possível, a rapidez de sua criação e estruturação para funcionamento, facilidade para contratar serviços, pessoal e </w:t>
      </w:r>
      <w:r w:rsidR="006A263A">
        <w:rPr>
          <w:rFonts w:ascii="Palatino Linotype" w:hAnsi="Palatino Linotype"/>
          <w:sz w:val="24"/>
          <w:szCs w:val="24"/>
        </w:rPr>
        <w:t xml:space="preserve">poder receber </w:t>
      </w:r>
      <w:r w:rsidR="006A263A">
        <w:rPr>
          <w:rFonts w:ascii="Palatino Linotype" w:hAnsi="Palatino Linotype"/>
          <w:sz w:val="24"/>
          <w:szCs w:val="24"/>
        </w:rPr>
        <w:lastRenderedPageBreak/>
        <w:t>recursos financeiros decorrentes de serviços prestados aos seus associados.</w:t>
      </w:r>
      <w:r w:rsidR="00AE54FA">
        <w:rPr>
          <w:rFonts w:ascii="Palatino Linotype" w:hAnsi="Palatino Linotype"/>
          <w:sz w:val="24"/>
          <w:szCs w:val="24"/>
        </w:rPr>
        <w:t xml:space="preserve"> Propor, ainda, uma estratégia para a sua constituição considerando a burocracia de legalização dos atos pelos estados, como a aprovação de leis em suas assembleias legislativas.</w:t>
      </w:r>
    </w:p>
    <w:p w:rsid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Após a apresentação</w:t>
      </w:r>
      <w:r w:rsidR="00AE54FA">
        <w:rPr>
          <w:rFonts w:ascii="Palatino Linotype" w:hAnsi="Palatino Linotype"/>
          <w:sz w:val="24"/>
          <w:szCs w:val="24"/>
        </w:rPr>
        <w:t xml:space="preserve"> oral durante a reunião</w:t>
      </w:r>
      <w:r w:rsidRPr="000B5D2B">
        <w:rPr>
          <w:rFonts w:ascii="Palatino Linotype" w:hAnsi="Palatino Linotype"/>
          <w:sz w:val="24"/>
          <w:szCs w:val="24"/>
        </w:rPr>
        <w:t xml:space="preserve"> das finalidades que devem ter a pessoa jurídica SEFAZ Nacional, seu histórico, necessidades, modelo de negócio, serviços a serem </w:t>
      </w:r>
      <w:proofErr w:type="gramStart"/>
      <w:r w:rsidRPr="000B5D2B">
        <w:rPr>
          <w:rFonts w:ascii="Palatino Linotype" w:hAnsi="Palatino Linotype"/>
          <w:sz w:val="24"/>
          <w:szCs w:val="24"/>
        </w:rPr>
        <w:t>desenvolvidos, possíveis clientelas, fornecedores</w:t>
      </w:r>
      <w:r w:rsidR="00AC2CD6">
        <w:rPr>
          <w:rFonts w:ascii="Palatino Linotype" w:hAnsi="Palatino Linotype"/>
          <w:sz w:val="24"/>
          <w:szCs w:val="24"/>
        </w:rPr>
        <w:t>,</w:t>
      </w:r>
      <w:proofErr w:type="gramEnd"/>
      <w:r w:rsidRPr="000B5D2B">
        <w:rPr>
          <w:rFonts w:ascii="Palatino Linotype" w:hAnsi="Palatino Linotype"/>
          <w:sz w:val="24"/>
          <w:szCs w:val="24"/>
        </w:rPr>
        <w:t xml:space="preserve"> entre outros elementos, e visando ao alcance de consenso no tocante aos conceitos tratados na reunião, ficou acertado que a consultora Lenir Santos deveria apresentar, no âmbito de seus serviços de consultoria o plano de trabalho a ser desenvo</w:t>
      </w:r>
      <w:r w:rsidR="00AC2CD6">
        <w:rPr>
          <w:rFonts w:ascii="Palatino Linotype" w:hAnsi="Palatino Linotype"/>
          <w:sz w:val="24"/>
          <w:szCs w:val="24"/>
        </w:rPr>
        <w:t>lvido nos meses de maio, junho,  julho e agosto,</w:t>
      </w:r>
      <w:r w:rsidRPr="000B5D2B">
        <w:rPr>
          <w:rFonts w:ascii="Palatino Linotype" w:hAnsi="Palatino Linotype"/>
          <w:sz w:val="24"/>
          <w:szCs w:val="24"/>
        </w:rPr>
        <w:t xml:space="preserve"> conforme contrato a</w:t>
      </w:r>
      <w:r w:rsidR="00AE54FA">
        <w:rPr>
          <w:rFonts w:ascii="Palatino Linotype" w:hAnsi="Palatino Linotype"/>
          <w:sz w:val="24"/>
          <w:szCs w:val="24"/>
        </w:rPr>
        <w:t>ssinado com o BID.</w:t>
      </w:r>
    </w:p>
    <w:p w:rsidR="00AE54FA" w:rsidRDefault="00AE54FA" w:rsidP="000B5D2B">
      <w:pPr>
        <w:spacing w:line="360" w:lineRule="auto"/>
        <w:ind w:firstLine="1701"/>
        <w:jc w:val="both"/>
        <w:rPr>
          <w:rFonts w:ascii="Palatino Linotype" w:hAnsi="Palatino Linotype"/>
          <w:sz w:val="24"/>
          <w:szCs w:val="24"/>
        </w:rPr>
      </w:pPr>
      <w:r>
        <w:rPr>
          <w:rFonts w:ascii="Palatino Linotype" w:hAnsi="Palatino Linotype"/>
          <w:sz w:val="24"/>
          <w:szCs w:val="24"/>
        </w:rPr>
        <w:t>O Plano de Trabalho solicitado deve ser compatível com o escopo do contrato e os produtos a serem entregues.</w:t>
      </w: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0B5D2B">
      <w:pPr>
        <w:spacing w:line="360" w:lineRule="auto"/>
        <w:ind w:firstLine="1701"/>
        <w:jc w:val="both"/>
        <w:rPr>
          <w:rFonts w:ascii="Palatino Linotype" w:hAnsi="Palatino Linotype"/>
          <w:sz w:val="24"/>
          <w:szCs w:val="24"/>
        </w:rPr>
      </w:pPr>
    </w:p>
    <w:p w:rsidR="00AC2CD6" w:rsidRDefault="00AC2CD6" w:rsidP="00AC2CD6">
      <w:pPr>
        <w:spacing w:line="360" w:lineRule="auto"/>
        <w:jc w:val="both"/>
        <w:rPr>
          <w:rFonts w:ascii="Palatino Linotype" w:hAnsi="Palatino Linotype"/>
          <w:sz w:val="24"/>
          <w:szCs w:val="24"/>
        </w:rPr>
      </w:pPr>
    </w:p>
    <w:p w:rsidR="00AC2CD6" w:rsidRPr="00AC2CD6" w:rsidRDefault="00AC2CD6" w:rsidP="00AC2CD6">
      <w:pPr>
        <w:spacing w:line="360" w:lineRule="auto"/>
        <w:jc w:val="center"/>
        <w:rPr>
          <w:rFonts w:ascii="Palatino Linotype" w:hAnsi="Palatino Linotype"/>
          <w:b/>
          <w:sz w:val="24"/>
          <w:szCs w:val="24"/>
        </w:rPr>
      </w:pPr>
      <w:r w:rsidRPr="00AC2CD6">
        <w:rPr>
          <w:rFonts w:ascii="Palatino Linotype" w:hAnsi="Palatino Linotype"/>
          <w:b/>
          <w:sz w:val="24"/>
          <w:szCs w:val="24"/>
        </w:rPr>
        <w:lastRenderedPageBreak/>
        <w:t>PLANO DE TRABALHO</w:t>
      </w:r>
    </w:p>
    <w:p w:rsidR="00AC2CD6" w:rsidRDefault="00AC2CD6" w:rsidP="000B5D2B">
      <w:pPr>
        <w:spacing w:line="360" w:lineRule="auto"/>
        <w:ind w:firstLine="1701"/>
        <w:jc w:val="both"/>
        <w:rPr>
          <w:rFonts w:ascii="Palatino Linotype" w:hAnsi="Palatino Linotype"/>
          <w:sz w:val="24"/>
          <w:szCs w:val="24"/>
        </w:rPr>
      </w:pPr>
    </w:p>
    <w:p w:rsidR="00AE54FA" w:rsidRDefault="00AE54FA" w:rsidP="000B5D2B">
      <w:pPr>
        <w:spacing w:line="360" w:lineRule="auto"/>
        <w:ind w:firstLine="1701"/>
        <w:jc w:val="both"/>
        <w:rPr>
          <w:rFonts w:ascii="Palatino Linotype" w:hAnsi="Palatino Linotype"/>
          <w:sz w:val="24"/>
          <w:szCs w:val="24"/>
        </w:rPr>
      </w:pPr>
      <w:r>
        <w:rPr>
          <w:rFonts w:ascii="Palatino Linotype" w:hAnsi="Palatino Linotype"/>
          <w:sz w:val="24"/>
          <w:szCs w:val="24"/>
        </w:rPr>
        <w:t>Desse modo, foi proposto o seguinte Plano de Trabalho, com a entrega dos seguintes produtos contratuais:</w:t>
      </w:r>
    </w:p>
    <w:p w:rsidR="000B5D2B" w:rsidRPr="000B5D2B" w:rsidRDefault="000B5D2B" w:rsidP="000B5D2B">
      <w:pPr>
        <w:spacing w:line="360" w:lineRule="auto"/>
        <w:ind w:firstLine="1701"/>
        <w:jc w:val="both"/>
        <w:rPr>
          <w:rFonts w:ascii="Palatino Linotype" w:hAnsi="Palatino Linotype"/>
          <w:sz w:val="24"/>
          <w:szCs w:val="24"/>
        </w:rPr>
      </w:pPr>
    </w:p>
    <w:p w:rsidR="000B5D2B" w:rsidRPr="000B5D2B" w:rsidRDefault="000B5D2B" w:rsidP="000B5D2B">
      <w:pPr>
        <w:pStyle w:val="PargrafodaLista"/>
        <w:numPr>
          <w:ilvl w:val="0"/>
          <w:numId w:val="1"/>
        </w:numPr>
        <w:spacing w:line="360" w:lineRule="auto"/>
        <w:jc w:val="both"/>
        <w:rPr>
          <w:rFonts w:ascii="Palatino Linotype" w:hAnsi="Palatino Linotype"/>
        </w:rPr>
      </w:pPr>
      <w:r w:rsidRPr="000B5D2B">
        <w:rPr>
          <w:rFonts w:ascii="Palatino Linotype" w:hAnsi="Palatino Linotype"/>
        </w:rPr>
        <w:t xml:space="preserve">Produto </w:t>
      </w:r>
      <w:proofErr w:type="gramStart"/>
      <w:r w:rsidRPr="000B5D2B">
        <w:rPr>
          <w:rFonts w:ascii="Palatino Linotype" w:hAnsi="Palatino Linotype"/>
        </w:rPr>
        <w:t>1</w:t>
      </w:r>
      <w:proofErr w:type="gramEnd"/>
      <w:r w:rsidRPr="000B5D2B">
        <w:rPr>
          <w:rFonts w:ascii="Palatino Linotype" w:hAnsi="Palatino Linotype"/>
        </w:rPr>
        <w:t xml:space="preserve">: </w:t>
      </w:r>
      <w:r w:rsidR="00AC2CD6">
        <w:rPr>
          <w:rFonts w:ascii="Palatino Linotype" w:hAnsi="Palatino Linotype"/>
        </w:rPr>
        <w:t xml:space="preserve"> </w:t>
      </w:r>
      <w:r w:rsidRPr="000B5D2B">
        <w:rPr>
          <w:rFonts w:ascii="Palatino Linotype" w:hAnsi="Palatino Linotype"/>
        </w:rPr>
        <w:t>Relatório contendo a explanação de sua participação na reunião do dia 17 de maio de 2013, a qual teve por objeto a apresentação pelos participantes dos processos já realizados e aqueles que necessitam ser realizados para compreensão de tudo o que já foi desenvolvido</w:t>
      </w:r>
      <w:r w:rsidR="00AC2CD6">
        <w:rPr>
          <w:rFonts w:ascii="Palatino Linotype" w:hAnsi="Palatino Linotype"/>
        </w:rPr>
        <w:t xml:space="preserve">, </w:t>
      </w:r>
      <w:r w:rsidR="00AC2CD6" w:rsidRPr="000B5D2B">
        <w:rPr>
          <w:rFonts w:ascii="Palatino Linotype" w:hAnsi="Palatino Linotype"/>
        </w:rPr>
        <w:t>os passos que serão necessários a partir da primeira reunião e a apresentação de um plan</w:t>
      </w:r>
      <w:r w:rsidR="00AC2CD6">
        <w:rPr>
          <w:rFonts w:ascii="Palatino Linotype" w:hAnsi="Palatino Linotype"/>
        </w:rPr>
        <w:t>o de trabalho (Produto 1),</w:t>
      </w:r>
      <w:r w:rsidR="00AC2CD6" w:rsidRPr="000B5D2B">
        <w:rPr>
          <w:rFonts w:ascii="Palatino Linotype" w:hAnsi="Palatino Linotype"/>
        </w:rPr>
        <w:t xml:space="preserve"> o qual deverá ter a forma de Relatório</w:t>
      </w:r>
      <w:r w:rsidRPr="000B5D2B">
        <w:rPr>
          <w:rFonts w:ascii="Palatino Linotype" w:hAnsi="Palatino Linotype"/>
        </w:rPr>
        <w:t>;</w:t>
      </w:r>
    </w:p>
    <w:p w:rsidR="000B5D2B" w:rsidRPr="000B5D2B" w:rsidRDefault="000B5D2B" w:rsidP="000B5D2B">
      <w:pPr>
        <w:pStyle w:val="PargrafodaLista"/>
        <w:spacing w:line="360" w:lineRule="auto"/>
        <w:ind w:left="3756"/>
        <w:jc w:val="both"/>
        <w:rPr>
          <w:rFonts w:ascii="Palatino Linotype" w:hAnsi="Palatino Linotype"/>
        </w:rPr>
      </w:pPr>
    </w:p>
    <w:p w:rsidR="000B5D2B" w:rsidRPr="000B5D2B" w:rsidRDefault="00AC2CD6" w:rsidP="000B5D2B">
      <w:pPr>
        <w:pStyle w:val="PargrafodaLista"/>
        <w:numPr>
          <w:ilvl w:val="0"/>
          <w:numId w:val="1"/>
        </w:numPr>
        <w:spacing w:line="360" w:lineRule="auto"/>
        <w:jc w:val="both"/>
        <w:rPr>
          <w:rFonts w:ascii="Palatino Linotype" w:hAnsi="Palatino Linotype"/>
        </w:rPr>
      </w:pPr>
      <w:r>
        <w:rPr>
          <w:rFonts w:ascii="Palatino Linotype" w:hAnsi="Palatino Linotype"/>
        </w:rPr>
        <w:t xml:space="preserve">Produto </w:t>
      </w:r>
      <w:proofErr w:type="gramStart"/>
      <w:r>
        <w:rPr>
          <w:rFonts w:ascii="Palatino Linotype" w:hAnsi="Palatino Linotype"/>
        </w:rPr>
        <w:t>2</w:t>
      </w:r>
      <w:proofErr w:type="gramEnd"/>
      <w:r>
        <w:rPr>
          <w:rFonts w:ascii="Palatino Linotype" w:hAnsi="Palatino Linotype"/>
        </w:rPr>
        <w:t>:</w:t>
      </w:r>
      <w:r w:rsidR="000B5D2B" w:rsidRPr="000B5D2B">
        <w:rPr>
          <w:rFonts w:ascii="Palatino Linotype" w:hAnsi="Palatino Linotype"/>
        </w:rPr>
        <w:t xml:space="preserve"> </w:t>
      </w:r>
      <w:r>
        <w:rPr>
          <w:rFonts w:ascii="Palatino Linotype" w:hAnsi="Palatino Linotype"/>
        </w:rPr>
        <w:t>documento contendo</w:t>
      </w:r>
      <w:r w:rsidR="000B5D2B" w:rsidRPr="000B5D2B">
        <w:rPr>
          <w:rFonts w:ascii="Palatino Linotype" w:hAnsi="Palatino Linotype"/>
        </w:rPr>
        <w:t xml:space="preserve"> o mapeamento dos modelos jurídicos possíveis, as vantagens e desvantagens de cada forma de atuação do Poder Público, para ser avaliado na reunião do dia 10 de junho de 2013, em São Paulo</w:t>
      </w:r>
      <w:r>
        <w:rPr>
          <w:rFonts w:ascii="Palatino Linotype" w:hAnsi="Palatino Linotype"/>
        </w:rPr>
        <w:t>;</w:t>
      </w:r>
      <w:r w:rsidR="000B5D2B" w:rsidRPr="000B5D2B">
        <w:rPr>
          <w:rFonts w:ascii="Palatino Linotype" w:hAnsi="Palatino Linotype"/>
        </w:rPr>
        <w:t xml:space="preserve"> será necessário na reunião  do dia 10 de junho de 2013</w:t>
      </w:r>
      <w:r>
        <w:rPr>
          <w:rFonts w:ascii="Palatino Linotype" w:hAnsi="Palatino Linotype"/>
        </w:rPr>
        <w:t xml:space="preserve"> avaliar o Relatório – Produto 1</w:t>
      </w:r>
      <w:r w:rsidR="000B5D2B" w:rsidRPr="000B5D2B">
        <w:rPr>
          <w:rFonts w:ascii="Palatino Linotype" w:hAnsi="Palatino Linotype"/>
        </w:rPr>
        <w:t xml:space="preserve">, após a sua discussão, esclarecimentos, propostas de </w:t>
      </w:r>
      <w:r w:rsidR="000B5D2B" w:rsidRPr="000B5D2B">
        <w:rPr>
          <w:rFonts w:ascii="Palatino Linotype" w:hAnsi="Palatino Linotype"/>
        </w:rPr>
        <w:lastRenderedPageBreak/>
        <w:t>aperfei</w:t>
      </w:r>
      <w:r>
        <w:rPr>
          <w:rFonts w:ascii="Palatino Linotype" w:hAnsi="Palatino Linotype"/>
        </w:rPr>
        <w:t>çoamento e mudanças necessárias e validá-lo;</w:t>
      </w:r>
    </w:p>
    <w:p w:rsidR="000B5D2B" w:rsidRPr="000B5D2B" w:rsidRDefault="000B5D2B" w:rsidP="000B5D2B">
      <w:pPr>
        <w:pStyle w:val="PargrafodaLista"/>
        <w:rPr>
          <w:rFonts w:ascii="Palatino Linotype" w:hAnsi="Palatino Linotype"/>
        </w:rPr>
      </w:pPr>
    </w:p>
    <w:p w:rsidR="000B5D2B" w:rsidRPr="000B5D2B" w:rsidRDefault="000B5D2B" w:rsidP="000B5D2B">
      <w:pPr>
        <w:pStyle w:val="PargrafodaLista"/>
        <w:spacing w:line="360" w:lineRule="auto"/>
        <w:ind w:left="3756"/>
        <w:jc w:val="both"/>
        <w:rPr>
          <w:rFonts w:ascii="Palatino Linotype" w:hAnsi="Palatino Linotype"/>
        </w:rPr>
      </w:pPr>
    </w:p>
    <w:p w:rsidR="000B5D2B" w:rsidRPr="000B5D2B" w:rsidRDefault="00AC2CD6" w:rsidP="000B5D2B">
      <w:pPr>
        <w:pStyle w:val="PargrafodaLista"/>
        <w:numPr>
          <w:ilvl w:val="0"/>
          <w:numId w:val="1"/>
        </w:numPr>
        <w:spacing w:line="360" w:lineRule="auto"/>
        <w:jc w:val="both"/>
        <w:rPr>
          <w:rFonts w:ascii="Palatino Linotype" w:hAnsi="Palatino Linotype"/>
        </w:rPr>
      </w:pPr>
      <w:r>
        <w:rPr>
          <w:rFonts w:ascii="Palatino Linotype" w:hAnsi="Palatino Linotype"/>
        </w:rPr>
        <w:t>Produto 2</w:t>
      </w:r>
      <w:r w:rsidR="000B5D2B" w:rsidRPr="000B5D2B">
        <w:rPr>
          <w:rFonts w:ascii="Palatino Linotype" w:hAnsi="Palatino Linotype"/>
        </w:rPr>
        <w:t xml:space="preserve"> </w:t>
      </w:r>
      <w:r>
        <w:rPr>
          <w:rFonts w:ascii="Palatino Linotype" w:hAnsi="Palatino Linotype"/>
        </w:rPr>
        <w:t>–</w:t>
      </w:r>
      <w:r w:rsidR="000B5D2B" w:rsidRPr="000B5D2B">
        <w:rPr>
          <w:rFonts w:ascii="Palatino Linotype" w:hAnsi="Palatino Linotype"/>
        </w:rPr>
        <w:t xml:space="preserve"> </w:t>
      </w:r>
      <w:r>
        <w:rPr>
          <w:rFonts w:ascii="Palatino Linotype" w:hAnsi="Palatino Linotype"/>
        </w:rPr>
        <w:t xml:space="preserve">Nova apresentação do produto </w:t>
      </w:r>
      <w:proofErr w:type="gramStart"/>
      <w:r>
        <w:rPr>
          <w:rFonts w:ascii="Palatino Linotype" w:hAnsi="Palatino Linotype"/>
        </w:rPr>
        <w:t>2</w:t>
      </w:r>
      <w:proofErr w:type="gramEnd"/>
      <w:r>
        <w:rPr>
          <w:rFonts w:ascii="Palatino Linotype" w:hAnsi="Palatino Linotype"/>
        </w:rPr>
        <w:t xml:space="preserve"> em reunião a realizar-se no </w:t>
      </w:r>
      <w:r w:rsidR="00AE54FA">
        <w:rPr>
          <w:rFonts w:ascii="Palatino Linotype" w:hAnsi="Palatino Linotype"/>
        </w:rPr>
        <w:t>dia 22 de julho</w:t>
      </w:r>
      <w:r>
        <w:rPr>
          <w:rFonts w:ascii="Palatino Linotype" w:hAnsi="Palatino Linotype"/>
        </w:rPr>
        <w:t xml:space="preserve"> de 2013 com as mudanças necessárias apresentadas pelo grupo por e-mail ou oralmente na reunião do dia 10.7.2013;</w:t>
      </w:r>
    </w:p>
    <w:p w:rsidR="000B5D2B" w:rsidRPr="000B5D2B" w:rsidRDefault="000B5D2B" w:rsidP="000B5D2B">
      <w:pPr>
        <w:pStyle w:val="PargrafodaLista"/>
        <w:spacing w:line="360" w:lineRule="auto"/>
        <w:ind w:left="3756"/>
        <w:jc w:val="both"/>
        <w:rPr>
          <w:rFonts w:ascii="Palatino Linotype" w:hAnsi="Palatino Linotype"/>
        </w:rPr>
      </w:pPr>
    </w:p>
    <w:p w:rsidR="00AC2CD6" w:rsidRDefault="00AC2CD6" w:rsidP="000B5D2B">
      <w:pPr>
        <w:pStyle w:val="PargrafodaLista"/>
        <w:numPr>
          <w:ilvl w:val="0"/>
          <w:numId w:val="1"/>
        </w:numPr>
        <w:spacing w:line="360" w:lineRule="auto"/>
        <w:jc w:val="both"/>
        <w:rPr>
          <w:rFonts w:ascii="Palatino Linotype" w:hAnsi="Palatino Linotype"/>
        </w:rPr>
      </w:pPr>
      <w:r>
        <w:rPr>
          <w:rFonts w:ascii="Palatino Linotype" w:hAnsi="Palatino Linotype"/>
        </w:rPr>
        <w:t>Produto 3</w:t>
      </w:r>
      <w:r w:rsidR="000B5D2B" w:rsidRPr="000B5D2B">
        <w:rPr>
          <w:rFonts w:ascii="Palatino Linotype" w:hAnsi="Palatino Linotype"/>
        </w:rPr>
        <w:t xml:space="preserve"> </w:t>
      </w:r>
      <w:r>
        <w:rPr>
          <w:rFonts w:ascii="Palatino Linotype" w:hAnsi="Palatino Linotype"/>
        </w:rPr>
        <w:t>–</w:t>
      </w:r>
      <w:r w:rsidR="000B5D2B" w:rsidRPr="000B5D2B">
        <w:rPr>
          <w:rFonts w:ascii="Palatino Linotype" w:hAnsi="Palatino Linotype"/>
        </w:rPr>
        <w:t xml:space="preserve"> Relatório</w:t>
      </w:r>
      <w:r>
        <w:rPr>
          <w:rFonts w:ascii="Palatino Linotype" w:hAnsi="Palatino Linotype"/>
        </w:rPr>
        <w:t xml:space="preserve"> final preliminar,</w:t>
      </w:r>
      <w:r w:rsidR="000B5D2B" w:rsidRPr="000B5D2B">
        <w:rPr>
          <w:rFonts w:ascii="Palatino Linotype" w:hAnsi="Palatino Linotype"/>
        </w:rPr>
        <w:t xml:space="preserve"> contendo as discussões e conclusões fina</w:t>
      </w:r>
      <w:r>
        <w:rPr>
          <w:rFonts w:ascii="Palatino Linotype" w:hAnsi="Palatino Linotype"/>
        </w:rPr>
        <w:t>is do grupo na reunião do dia 22 de julho</w:t>
      </w:r>
      <w:r w:rsidR="000B5D2B" w:rsidRPr="000B5D2B">
        <w:rPr>
          <w:rFonts w:ascii="Palatino Linotype" w:hAnsi="Palatino Linotype"/>
        </w:rPr>
        <w:t xml:space="preserve"> de 2013, o qual deverá ser apresentado por escrito e de forma oral em reunião</w:t>
      </w:r>
      <w:r>
        <w:rPr>
          <w:rFonts w:ascii="Palatino Linotype" w:hAnsi="Palatino Linotype"/>
        </w:rPr>
        <w:t xml:space="preserve"> a realizar-se no próximo dia 20 de agosto de 2013.</w:t>
      </w:r>
    </w:p>
    <w:p w:rsidR="00AC2CD6" w:rsidRPr="00AC2CD6" w:rsidRDefault="00AC2CD6" w:rsidP="00AC2CD6">
      <w:pPr>
        <w:pStyle w:val="PargrafodaLista"/>
        <w:rPr>
          <w:rFonts w:ascii="Palatino Linotype" w:hAnsi="Palatino Linotype"/>
        </w:rPr>
      </w:pPr>
    </w:p>
    <w:p w:rsidR="000B5D2B" w:rsidRPr="000B5D2B" w:rsidRDefault="00AC2CD6" w:rsidP="000B5D2B">
      <w:pPr>
        <w:pStyle w:val="PargrafodaLista"/>
        <w:numPr>
          <w:ilvl w:val="0"/>
          <w:numId w:val="1"/>
        </w:numPr>
        <w:spacing w:line="360" w:lineRule="auto"/>
        <w:jc w:val="both"/>
        <w:rPr>
          <w:rFonts w:ascii="Palatino Linotype" w:hAnsi="Palatino Linotype"/>
        </w:rPr>
      </w:pPr>
      <w:r>
        <w:rPr>
          <w:rFonts w:ascii="Palatino Linotype" w:hAnsi="Palatino Linotype"/>
        </w:rPr>
        <w:t>Produto 4 – Relatório final, após a reunião do dia 20 de agosto de 2013, que contará com</w:t>
      </w:r>
      <w:r w:rsidR="000B5D2B" w:rsidRPr="000B5D2B">
        <w:rPr>
          <w:rFonts w:ascii="Palatino Linotype" w:hAnsi="Palatino Linotype"/>
        </w:rPr>
        <w:t xml:space="preserve"> a participação do grupo gestor do projeto e </w:t>
      </w:r>
      <w:r>
        <w:rPr>
          <w:rFonts w:ascii="Palatino Linotype" w:hAnsi="Palatino Linotype"/>
        </w:rPr>
        <w:t>o CONFAZ, se assim ficar decidido.</w:t>
      </w:r>
    </w:p>
    <w:p w:rsidR="000B5D2B" w:rsidRPr="000B5D2B" w:rsidRDefault="000B5D2B" w:rsidP="000B5D2B">
      <w:pPr>
        <w:pStyle w:val="PargrafodaLista"/>
        <w:rPr>
          <w:rFonts w:ascii="Palatino Linotype" w:hAnsi="Palatino Linotype"/>
        </w:rPr>
      </w:pPr>
    </w:p>
    <w:p w:rsidR="00AE54FA" w:rsidRDefault="00AE54FA" w:rsidP="000B5D2B">
      <w:pPr>
        <w:spacing w:line="360" w:lineRule="auto"/>
        <w:ind w:firstLine="1701"/>
        <w:jc w:val="both"/>
        <w:rPr>
          <w:rFonts w:ascii="Palatino Linotype" w:hAnsi="Palatino Linotype"/>
          <w:sz w:val="24"/>
          <w:szCs w:val="24"/>
        </w:rPr>
      </w:pPr>
      <w:r>
        <w:rPr>
          <w:rFonts w:ascii="Palatino Linotype" w:hAnsi="Palatino Linotype"/>
          <w:sz w:val="24"/>
          <w:szCs w:val="24"/>
        </w:rPr>
        <w:t xml:space="preserve">Esses produtos correspondem aos produtos que compõem o </w:t>
      </w:r>
      <w:r w:rsidR="000B5D2B" w:rsidRPr="000B5D2B">
        <w:rPr>
          <w:rFonts w:ascii="Palatino Linotype" w:hAnsi="Palatino Linotype"/>
          <w:sz w:val="24"/>
          <w:szCs w:val="24"/>
        </w:rPr>
        <w:t xml:space="preserve">Plano de Trabalho a ser desenvolvido pela Consultora. </w:t>
      </w:r>
    </w:p>
    <w:p w:rsidR="00C47153" w:rsidRDefault="00C47153" w:rsidP="000B5D2B">
      <w:pPr>
        <w:spacing w:line="360" w:lineRule="auto"/>
        <w:ind w:firstLine="1701"/>
        <w:jc w:val="both"/>
        <w:rPr>
          <w:rFonts w:ascii="Palatino Linotype" w:hAnsi="Palatino Linotype"/>
          <w:sz w:val="24"/>
          <w:szCs w:val="24"/>
        </w:rPr>
      </w:pPr>
    </w:p>
    <w:p w:rsidR="00C47153" w:rsidRDefault="00C47153" w:rsidP="000B5D2B">
      <w:pPr>
        <w:spacing w:line="360" w:lineRule="auto"/>
        <w:ind w:firstLine="1701"/>
        <w:jc w:val="both"/>
        <w:rPr>
          <w:rFonts w:ascii="Palatino Linotype" w:hAnsi="Palatino Linotype"/>
          <w:sz w:val="24"/>
          <w:szCs w:val="24"/>
        </w:rPr>
      </w:pPr>
    </w:p>
    <w:p w:rsidR="000B5D2B" w:rsidRDefault="00AE54FA" w:rsidP="000B5D2B">
      <w:pPr>
        <w:spacing w:line="360" w:lineRule="auto"/>
        <w:ind w:firstLine="1701"/>
        <w:jc w:val="both"/>
        <w:rPr>
          <w:rFonts w:ascii="Palatino Linotype" w:hAnsi="Palatino Linotype"/>
          <w:b/>
          <w:sz w:val="24"/>
          <w:szCs w:val="24"/>
        </w:rPr>
      </w:pPr>
      <w:r w:rsidRPr="00C47153">
        <w:rPr>
          <w:rFonts w:ascii="Palatino Linotype" w:hAnsi="Palatino Linotype"/>
          <w:b/>
          <w:sz w:val="24"/>
          <w:szCs w:val="24"/>
        </w:rPr>
        <w:lastRenderedPageBreak/>
        <w:t>Cronograma do</w:t>
      </w:r>
      <w:r w:rsidR="000B5D2B" w:rsidRPr="00C47153">
        <w:rPr>
          <w:rFonts w:ascii="Palatino Linotype" w:hAnsi="Palatino Linotype"/>
          <w:b/>
          <w:sz w:val="24"/>
          <w:szCs w:val="24"/>
        </w:rPr>
        <w:t xml:space="preserve"> Plano de Traba</w:t>
      </w:r>
      <w:r w:rsidRPr="00C47153">
        <w:rPr>
          <w:rFonts w:ascii="Palatino Linotype" w:hAnsi="Palatino Linotype"/>
          <w:b/>
          <w:sz w:val="24"/>
          <w:szCs w:val="24"/>
        </w:rPr>
        <w:t>lho</w:t>
      </w:r>
      <w:r w:rsidR="00F86523" w:rsidRPr="00C47153">
        <w:rPr>
          <w:rFonts w:ascii="Palatino Linotype" w:hAnsi="Palatino Linotype"/>
          <w:b/>
          <w:sz w:val="24"/>
          <w:szCs w:val="24"/>
        </w:rPr>
        <w:t xml:space="preserve"> e seus conteúdos</w:t>
      </w:r>
      <w:r w:rsidR="000B5D2B" w:rsidRPr="00C47153">
        <w:rPr>
          <w:rFonts w:ascii="Palatino Linotype" w:hAnsi="Palatino Linotype"/>
          <w:b/>
          <w:sz w:val="24"/>
          <w:szCs w:val="24"/>
        </w:rPr>
        <w:t>:</w:t>
      </w:r>
    </w:p>
    <w:p w:rsidR="00C47153" w:rsidRDefault="00C47153" w:rsidP="000B5D2B">
      <w:pPr>
        <w:spacing w:line="360" w:lineRule="auto"/>
        <w:ind w:firstLine="1701"/>
        <w:jc w:val="both"/>
        <w:rPr>
          <w:rFonts w:ascii="Palatino Linotype" w:hAnsi="Palatino Linotype"/>
          <w:b/>
          <w:sz w:val="24"/>
          <w:szCs w:val="24"/>
        </w:rPr>
      </w:pPr>
    </w:p>
    <w:p w:rsidR="00C47153" w:rsidRPr="00C47153" w:rsidRDefault="00C47153" w:rsidP="000B5D2B">
      <w:pPr>
        <w:spacing w:line="360" w:lineRule="auto"/>
        <w:ind w:firstLine="1701"/>
        <w:jc w:val="both"/>
        <w:rPr>
          <w:rFonts w:ascii="Palatino Linotype" w:hAnsi="Palatino Linotype"/>
          <w:b/>
          <w:sz w:val="24"/>
          <w:szCs w:val="24"/>
        </w:rPr>
      </w:pPr>
    </w:p>
    <w:p w:rsidR="000B5D2B" w:rsidRDefault="00C47153" w:rsidP="000B5D2B">
      <w:pPr>
        <w:pStyle w:val="PargrafodaLista"/>
        <w:numPr>
          <w:ilvl w:val="0"/>
          <w:numId w:val="2"/>
        </w:numPr>
        <w:spacing w:line="360" w:lineRule="auto"/>
        <w:jc w:val="both"/>
        <w:rPr>
          <w:rFonts w:ascii="Palatino Linotype" w:hAnsi="Palatino Linotype"/>
        </w:rPr>
      </w:pPr>
      <w:r>
        <w:rPr>
          <w:rFonts w:ascii="Palatino Linotype" w:hAnsi="Palatino Linotype"/>
        </w:rPr>
        <w:t>Participação no</w:t>
      </w:r>
      <w:r w:rsidR="000B5D2B" w:rsidRPr="00AE54FA">
        <w:rPr>
          <w:rFonts w:ascii="Palatino Linotype" w:hAnsi="Palatino Linotype"/>
        </w:rPr>
        <w:t xml:space="preserve"> workshop do dia 17 de maio de 2013</w:t>
      </w:r>
      <w:r w:rsidR="00AE54FA" w:rsidRPr="00AE54FA">
        <w:rPr>
          <w:rFonts w:ascii="Palatino Linotype" w:hAnsi="Palatino Linotype"/>
        </w:rPr>
        <w:t xml:space="preserve"> compreendendo e unificando os</w:t>
      </w:r>
      <w:r>
        <w:rPr>
          <w:rFonts w:ascii="Palatino Linotype" w:hAnsi="Palatino Linotype"/>
        </w:rPr>
        <w:t xml:space="preserve"> conteúdos que dizem respeito </w:t>
      </w:r>
      <w:proofErr w:type="gramStart"/>
      <w:r>
        <w:rPr>
          <w:rFonts w:ascii="Palatino Linotype" w:hAnsi="Palatino Linotype"/>
        </w:rPr>
        <w:t>a</w:t>
      </w:r>
      <w:proofErr w:type="gramEnd"/>
      <w:r w:rsidR="00AE54FA" w:rsidRPr="00AE54FA">
        <w:rPr>
          <w:rFonts w:ascii="Palatino Linotype" w:hAnsi="Palatino Linotype"/>
        </w:rPr>
        <w:t xml:space="preserve"> </w:t>
      </w:r>
      <w:proofErr w:type="spellStart"/>
      <w:r w:rsidR="00AE54FA" w:rsidRPr="00AE54FA">
        <w:rPr>
          <w:rFonts w:ascii="Palatino Linotype" w:hAnsi="Palatino Linotype"/>
        </w:rPr>
        <w:t>Sefaz</w:t>
      </w:r>
      <w:proofErr w:type="spellEnd"/>
      <w:r w:rsidR="00AE54FA" w:rsidRPr="00AE54FA">
        <w:rPr>
          <w:rFonts w:ascii="Palatino Linotype" w:hAnsi="Palatino Linotype"/>
        </w:rPr>
        <w:t xml:space="preserve"> Nacional, seu funcionamento atual e seu futuro funcionamento já institucionalizado por lei ou por outro ato que tenha por finalidade sua instituição como pessoa jurídica. Durante a reunião a Consultora ouviu todas as explanações, fez perguntas, respondeu outras e esclareceu que na reunião seguinte, do dia 10 de junho de 2013, apresentaria em reunião</w:t>
      </w:r>
      <w:r w:rsidR="00F86523">
        <w:rPr>
          <w:rFonts w:ascii="Palatino Linotype" w:hAnsi="Palatino Linotype"/>
        </w:rPr>
        <w:t xml:space="preserve"> futura relatório da primeira reunião</w:t>
      </w:r>
      <w:r w:rsidR="00AE54FA" w:rsidRPr="00AE54FA">
        <w:rPr>
          <w:rFonts w:ascii="Palatino Linotype" w:hAnsi="Palatino Linotype"/>
        </w:rPr>
        <w:t>.</w:t>
      </w:r>
      <w:r w:rsidR="000B5D2B" w:rsidRPr="00AE54FA">
        <w:rPr>
          <w:rFonts w:ascii="Palatino Linotype" w:hAnsi="Palatino Linotype"/>
        </w:rPr>
        <w:t xml:space="preserve"> </w:t>
      </w:r>
    </w:p>
    <w:p w:rsidR="00AE54FA" w:rsidRPr="00AE54FA" w:rsidRDefault="00AE54FA" w:rsidP="00AE54FA">
      <w:pPr>
        <w:pStyle w:val="PargrafodaLista"/>
        <w:spacing w:line="360" w:lineRule="auto"/>
        <w:ind w:left="2061"/>
        <w:jc w:val="both"/>
        <w:rPr>
          <w:rFonts w:ascii="Palatino Linotype" w:hAnsi="Palatino Linotype"/>
        </w:rPr>
      </w:pPr>
    </w:p>
    <w:p w:rsidR="000B5D2B" w:rsidRDefault="00C47153" w:rsidP="000B5D2B">
      <w:pPr>
        <w:pStyle w:val="PargrafodaLista"/>
        <w:numPr>
          <w:ilvl w:val="0"/>
          <w:numId w:val="2"/>
        </w:numPr>
        <w:spacing w:line="360" w:lineRule="auto"/>
        <w:jc w:val="both"/>
        <w:rPr>
          <w:rFonts w:ascii="Palatino Linotype" w:hAnsi="Palatino Linotype"/>
        </w:rPr>
      </w:pPr>
      <w:r>
        <w:rPr>
          <w:rFonts w:ascii="Palatino Linotype" w:hAnsi="Palatino Linotype"/>
        </w:rPr>
        <w:t>Participação</w:t>
      </w:r>
      <w:r w:rsidR="000B5D2B" w:rsidRPr="000B5D2B">
        <w:rPr>
          <w:rFonts w:ascii="Palatino Linotype" w:hAnsi="Palatino Linotype"/>
        </w:rPr>
        <w:t xml:space="preserve"> de workshop do dia 10 de junho apresentando o mapeamento das formas jurídicas exist</w:t>
      </w:r>
      <w:r w:rsidR="00F86523">
        <w:rPr>
          <w:rFonts w:ascii="Palatino Linotype" w:hAnsi="Palatino Linotype"/>
        </w:rPr>
        <w:t xml:space="preserve">entes na Administração Pública, com destaque para as </w:t>
      </w:r>
      <w:r w:rsidR="000B5D2B" w:rsidRPr="000B5D2B">
        <w:rPr>
          <w:rFonts w:ascii="Palatino Linotype" w:hAnsi="Palatino Linotype"/>
        </w:rPr>
        <w:t xml:space="preserve">mais </w:t>
      </w:r>
      <w:r>
        <w:rPr>
          <w:rFonts w:ascii="Palatino Linotype" w:hAnsi="Palatino Linotype"/>
        </w:rPr>
        <w:t>adequadas para a</w:t>
      </w:r>
      <w:r w:rsidR="00F86523">
        <w:rPr>
          <w:rFonts w:ascii="Palatino Linotype" w:hAnsi="Palatino Linotype"/>
        </w:rPr>
        <w:t xml:space="preserve"> SEFAZ Nacional e com esclarecimento daquelas que não são aplicáveis às suas finalidades, devendo, na reunião do dia 10 ser validada o Relatório da primeira reunião e o Plano de Trabalho, conforme aqui exposto</w:t>
      </w:r>
      <w:r w:rsidR="000B5D2B" w:rsidRPr="000B5D2B">
        <w:rPr>
          <w:rFonts w:ascii="Palatino Linotype" w:hAnsi="Palatino Linotype"/>
        </w:rPr>
        <w:t>.</w:t>
      </w:r>
    </w:p>
    <w:p w:rsidR="000B5D2B" w:rsidRPr="00F86523" w:rsidRDefault="000B5D2B" w:rsidP="00F86523">
      <w:pPr>
        <w:spacing w:line="360" w:lineRule="auto"/>
        <w:jc w:val="both"/>
        <w:rPr>
          <w:rFonts w:ascii="Palatino Linotype" w:hAnsi="Palatino Linotype"/>
        </w:rPr>
      </w:pPr>
    </w:p>
    <w:p w:rsidR="00F86523" w:rsidRDefault="00F86523" w:rsidP="00F86523">
      <w:pPr>
        <w:pStyle w:val="PargrafodaLista"/>
        <w:numPr>
          <w:ilvl w:val="0"/>
          <w:numId w:val="2"/>
        </w:numPr>
        <w:spacing w:line="360" w:lineRule="auto"/>
        <w:jc w:val="both"/>
        <w:rPr>
          <w:rFonts w:ascii="Palatino Linotype" w:hAnsi="Palatino Linotype"/>
        </w:rPr>
      </w:pPr>
      <w:r>
        <w:rPr>
          <w:rFonts w:ascii="Palatino Linotype" w:hAnsi="Palatino Linotype"/>
        </w:rPr>
        <w:t>Elaboração de relatório do workshop do dia 10 de julho, com esclarecimento de todos os pontos de dúvidas levantados na reunião do dia 10 de julho, demonstrando no Relatóri</w:t>
      </w:r>
      <w:r w:rsidR="00C47153">
        <w:rPr>
          <w:rFonts w:ascii="Palatino Linotype" w:hAnsi="Palatino Linotype"/>
        </w:rPr>
        <w:t>o qual o modelo mais adequado a</w:t>
      </w:r>
      <w:r>
        <w:rPr>
          <w:rFonts w:ascii="Palatino Linotype" w:hAnsi="Palatino Linotype"/>
        </w:rPr>
        <w:t xml:space="preserve"> </w:t>
      </w:r>
      <w:proofErr w:type="spellStart"/>
      <w:r>
        <w:rPr>
          <w:rFonts w:ascii="Palatino Linotype" w:hAnsi="Palatino Linotype"/>
        </w:rPr>
        <w:t>Sefaz</w:t>
      </w:r>
      <w:proofErr w:type="spellEnd"/>
      <w:r>
        <w:rPr>
          <w:rFonts w:ascii="Palatino Linotype" w:hAnsi="Palatino Linotype"/>
        </w:rPr>
        <w:t xml:space="preserve"> Nacional, </w:t>
      </w:r>
      <w:r>
        <w:rPr>
          <w:rFonts w:ascii="Palatino Linotype" w:hAnsi="Palatino Linotype"/>
        </w:rPr>
        <w:lastRenderedPageBreak/>
        <w:t>que se constitui da associação de entes federativos na área da fazenda pública, identificado os modelos jurídicos existentes na Administração Pública que são cabíveis ou factíveis, as vantagens e desvantagens se existir mai</w:t>
      </w:r>
      <w:r w:rsidR="00C47153">
        <w:rPr>
          <w:rFonts w:ascii="Palatino Linotype" w:hAnsi="Palatino Linotype"/>
        </w:rPr>
        <w:t>s de um modelo que possa atuar a</w:t>
      </w:r>
      <w:r>
        <w:rPr>
          <w:rFonts w:ascii="Palatino Linotype" w:hAnsi="Palatino Linotype"/>
        </w:rPr>
        <w:t xml:space="preserve"> </w:t>
      </w:r>
      <w:proofErr w:type="spellStart"/>
      <w:r>
        <w:rPr>
          <w:rFonts w:ascii="Palatino Linotype" w:hAnsi="Palatino Linotype"/>
        </w:rPr>
        <w:t>Sefaz</w:t>
      </w:r>
      <w:proofErr w:type="spellEnd"/>
      <w:r>
        <w:rPr>
          <w:rFonts w:ascii="Palatino Linotype" w:hAnsi="Palatino Linotype"/>
        </w:rPr>
        <w:t xml:space="preserve"> Nacional e todas as demais questões relativas aos prazos de instituição, funcionamento e suas facilidades ou não de contratar pessoal e serviços, be</w:t>
      </w:r>
      <w:r w:rsidR="00D5369F">
        <w:rPr>
          <w:rFonts w:ascii="Palatino Linotype" w:hAnsi="Palatino Linotype"/>
        </w:rPr>
        <w:t>m como de</w:t>
      </w:r>
      <w:r>
        <w:rPr>
          <w:rFonts w:ascii="Palatino Linotype" w:hAnsi="Palatino Linotype"/>
        </w:rPr>
        <w:t xml:space="preserve"> prestá-los aos seus entes associados.</w:t>
      </w:r>
      <w:r w:rsidRPr="000B5D2B">
        <w:rPr>
          <w:rFonts w:ascii="Palatino Linotype" w:hAnsi="Palatino Linotype"/>
        </w:rPr>
        <w:t xml:space="preserve"> </w:t>
      </w:r>
    </w:p>
    <w:p w:rsidR="00F86523" w:rsidRPr="00F86523" w:rsidRDefault="00F86523" w:rsidP="00F86523">
      <w:pPr>
        <w:pStyle w:val="PargrafodaLista"/>
        <w:rPr>
          <w:rFonts w:ascii="Palatino Linotype" w:hAnsi="Palatino Linotype"/>
        </w:rPr>
      </w:pPr>
    </w:p>
    <w:p w:rsidR="00F86523" w:rsidRPr="00F86523" w:rsidRDefault="00F86523" w:rsidP="00F86523">
      <w:pPr>
        <w:pStyle w:val="PargrafodaLista"/>
        <w:spacing w:line="360" w:lineRule="auto"/>
        <w:ind w:left="2061"/>
        <w:jc w:val="both"/>
        <w:rPr>
          <w:rFonts w:ascii="Palatino Linotype" w:hAnsi="Palatino Linotype"/>
        </w:rPr>
      </w:pPr>
    </w:p>
    <w:p w:rsidR="00D5369F" w:rsidRDefault="00F86523" w:rsidP="000B5D2B">
      <w:pPr>
        <w:pStyle w:val="PargrafodaLista"/>
        <w:numPr>
          <w:ilvl w:val="0"/>
          <w:numId w:val="2"/>
        </w:numPr>
        <w:spacing w:line="360" w:lineRule="auto"/>
        <w:jc w:val="both"/>
        <w:rPr>
          <w:rFonts w:ascii="Palatino Linotype" w:hAnsi="Palatino Linotype"/>
        </w:rPr>
      </w:pPr>
      <w:r>
        <w:rPr>
          <w:rFonts w:ascii="Palatino Linotype" w:hAnsi="Palatino Linotype"/>
        </w:rPr>
        <w:t>Elaboração do Mapeamento dos modelos jurídicos possíveis, com vantagens e desvantagens de cada forma de gestão pública</w:t>
      </w:r>
      <w:r w:rsidR="00D5369F">
        <w:rPr>
          <w:rFonts w:ascii="Palatino Linotype" w:hAnsi="Palatino Linotype"/>
        </w:rPr>
        <w:t xml:space="preserve"> que seja aplicável às finalidades do </w:t>
      </w:r>
      <w:proofErr w:type="spellStart"/>
      <w:r w:rsidR="00D5369F">
        <w:rPr>
          <w:rFonts w:ascii="Palatino Linotype" w:hAnsi="Palatino Linotype"/>
        </w:rPr>
        <w:t>Sefaz</w:t>
      </w:r>
      <w:proofErr w:type="spellEnd"/>
      <w:r w:rsidR="00D5369F">
        <w:rPr>
          <w:rFonts w:ascii="Palatino Linotype" w:hAnsi="Palatino Linotype"/>
        </w:rPr>
        <w:t xml:space="preserve"> nacional, uma vez que existem modelos que não são compatíveis com os seus fins como é o caso da empresa pública e da sociedade de economia mista.</w:t>
      </w:r>
    </w:p>
    <w:p w:rsidR="00C47153" w:rsidRDefault="00C47153" w:rsidP="00C47153">
      <w:pPr>
        <w:pStyle w:val="PargrafodaLista"/>
        <w:spacing w:line="360" w:lineRule="auto"/>
        <w:ind w:left="2061"/>
        <w:jc w:val="both"/>
        <w:rPr>
          <w:rFonts w:ascii="Palatino Linotype" w:hAnsi="Palatino Linotype"/>
        </w:rPr>
      </w:pPr>
    </w:p>
    <w:p w:rsidR="00D5369F" w:rsidRDefault="00D5369F" w:rsidP="000B5D2B">
      <w:pPr>
        <w:pStyle w:val="PargrafodaLista"/>
        <w:numPr>
          <w:ilvl w:val="0"/>
          <w:numId w:val="2"/>
        </w:numPr>
        <w:spacing w:line="360" w:lineRule="auto"/>
        <w:jc w:val="both"/>
        <w:rPr>
          <w:rFonts w:ascii="Palatino Linotype" w:hAnsi="Palatino Linotype"/>
        </w:rPr>
      </w:pPr>
      <w:r>
        <w:rPr>
          <w:rFonts w:ascii="Palatino Linotype" w:hAnsi="Palatino Linotype"/>
        </w:rPr>
        <w:t>Entrega do material para todo</w:t>
      </w:r>
      <w:r w:rsidR="00C47153">
        <w:rPr>
          <w:rFonts w:ascii="Palatino Linotype" w:hAnsi="Palatino Linotype"/>
        </w:rPr>
        <w:t>s os membros do grupo.</w:t>
      </w:r>
    </w:p>
    <w:p w:rsidR="00D5369F" w:rsidRDefault="00D5369F" w:rsidP="00D5369F">
      <w:pPr>
        <w:pStyle w:val="PargrafodaLista"/>
        <w:spacing w:line="360" w:lineRule="auto"/>
        <w:ind w:left="2061"/>
        <w:jc w:val="both"/>
        <w:rPr>
          <w:rFonts w:ascii="Palatino Linotype" w:hAnsi="Palatino Linotype"/>
        </w:rPr>
      </w:pPr>
    </w:p>
    <w:p w:rsidR="000B5D2B" w:rsidRDefault="00F86523" w:rsidP="000B5D2B">
      <w:pPr>
        <w:pStyle w:val="PargrafodaLista"/>
        <w:numPr>
          <w:ilvl w:val="0"/>
          <w:numId w:val="2"/>
        </w:numPr>
        <w:spacing w:line="360" w:lineRule="auto"/>
        <w:jc w:val="both"/>
        <w:rPr>
          <w:rFonts w:ascii="Palatino Linotype" w:hAnsi="Palatino Linotype"/>
        </w:rPr>
      </w:pPr>
      <w:r>
        <w:rPr>
          <w:rFonts w:ascii="Palatino Linotype" w:hAnsi="Palatino Linotype"/>
        </w:rPr>
        <w:t xml:space="preserve"> </w:t>
      </w:r>
      <w:r w:rsidR="000B5D2B" w:rsidRPr="000B5D2B">
        <w:rPr>
          <w:rFonts w:ascii="Palatino Linotype" w:hAnsi="Palatino Linotype"/>
        </w:rPr>
        <w:t>Participação em reunião no d</w:t>
      </w:r>
      <w:r>
        <w:rPr>
          <w:rFonts w:ascii="Palatino Linotype" w:hAnsi="Palatino Linotype"/>
        </w:rPr>
        <w:t>ia 22 de julho de 2013, em Brasí</w:t>
      </w:r>
      <w:r w:rsidR="000B5D2B" w:rsidRPr="000B5D2B">
        <w:rPr>
          <w:rFonts w:ascii="Palatino Linotype" w:hAnsi="Palatino Linotype"/>
        </w:rPr>
        <w:t>lia, para discutir e aprofundar o que foi apresentado na reunião do dia 10 de junho de 2013, validando as propostas realizadas naquela data.</w:t>
      </w:r>
    </w:p>
    <w:p w:rsidR="000B5D2B" w:rsidRPr="000B5D2B" w:rsidRDefault="000B5D2B" w:rsidP="000B5D2B">
      <w:pPr>
        <w:pStyle w:val="PargrafodaLista"/>
        <w:rPr>
          <w:rFonts w:ascii="Palatino Linotype" w:hAnsi="Palatino Linotype"/>
        </w:rPr>
      </w:pPr>
    </w:p>
    <w:p w:rsidR="000B5D2B" w:rsidRPr="000B5D2B" w:rsidRDefault="000B5D2B" w:rsidP="000B5D2B">
      <w:pPr>
        <w:spacing w:line="360" w:lineRule="auto"/>
        <w:jc w:val="both"/>
        <w:rPr>
          <w:rFonts w:ascii="Palatino Linotype" w:hAnsi="Palatino Linotype"/>
        </w:rPr>
      </w:pPr>
    </w:p>
    <w:p w:rsidR="000B5D2B" w:rsidRDefault="000B5D2B" w:rsidP="000B5D2B">
      <w:pPr>
        <w:pStyle w:val="PargrafodaLista"/>
        <w:numPr>
          <w:ilvl w:val="0"/>
          <w:numId w:val="2"/>
        </w:numPr>
        <w:spacing w:line="360" w:lineRule="auto"/>
        <w:jc w:val="both"/>
        <w:rPr>
          <w:rFonts w:ascii="Palatino Linotype" w:hAnsi="Palatino Linotype"/>
        </w:rPr>
      </w:pPr>
      <w:r w:rsidRPr="000B5D2B">
        <w:rPr>
          <w:rFonts w:ascii="Palatino Linotype" w:hAnsi="Palatino Linotype"/>
        </w:rPr>
        <w:t xml:space="preserve">Apresentação de Relatório, Produto </w:t>
      </w:r>
      <w:proofErr w:type="gramStart"/>
      <w:r w:rsidRPr="000B5D2B">
        <w:rPr>
          <w:rFonts w:ascii="Palatino Linotype" w:hAnsi="Palatino Linotype"/>
        </w:rPr>
        <w:t>2</w:t>
      </w:r>
      <w:proofErr w:type="gramEnd"/>
      <w:r w:rsidRPr="000B5D2B">
        <w:rPr>
          <w:rFonts w:ascii="Palatino Linotype" w:hAnsi="Palatino Linotype"/>
        </w:rPr>
        <w:t>, com respostas às perguntas realizadas na reunião do dia 10 de junho e apresentando soluções para a criação da SEFAZ Nacional.</w:t>
      </w:r>
    </w:p>
    <w:p w:rsidR="00C47153" w:rsidRPr="00C47153" w:rsidRDefault="00C47153" w:rsidP="00C47153">
      <w:pPr>
        <w:spacing w:line="360" w:lineRule="auto"/>
        <w:jc w:val="both"/>
        <w:rPr>
          <w:rFonts w:ascii="Palatino Linotype" w:hAnsi="Palatino Linotype"/>
        </w:rPr>
      </w:pPr>
    </w:p>
    <w:p w:rsidR="00C47153" w:rsidRDefault="00C47153" w:rsidP="000B5D2B">
      <w:pPr>
        <w:pStyle w:val="PargrafodaLista"/>
        <w:numPr>
          <w:ilvl w:val="0"/>
          <w:numId w:val="2"/>
        </w:numPr>
        <w:spacing w:line="360" w:lineRule="auto"/>
        <w:jc w:val="both"/>
        <w:rPr>
          <w:rFonts w:ascii="Palatino Linotype" w:hAnsi="Palatino Linotype"/>
        </w:rPr>
      </w:pPr>
      <w:r>
        <w:rPr>
          <w:rFonts w:ascii="Palatino Linotype" w:hAnsi="Palatino Linotype"/>
        </w:rPr>
        <w:lastRenderedPageBreak/>
        <w:t xml:space="preserve">Apresentação do Relatório, Produto </w:t>
      </w:r>
      <w:proofErr w:type="gramStart"/>
      <w:r>
        <w:rPr>
          <w:rFonts w:ascii="Palatino Linotype" w:hAnsi="Palatino Linotype"/>
        </w:rPr>
        <w:t>3</w:t>
      </w:r>
      <w:proofErr w:type="gramEnd"/>
      <w:r>
        <w:rPr>
          <w:rFonts w:ascii="Palatino Linotype" w:hAnsi="Palatino Linotype"/>
        </w:rPr>
        <w:t>, em reunião a ocorrer em 20 de agosto de 2013, quando então será validado o produto 3, o qual conterá um quadro com as vantagens e desvantagens dos modelos que forem escolhidos pelo grupo e sugerido pela Consultora.</w:t>
      </w:r>
    </w:p>
    <w:p w:rsidR="000B5D2B" w:rsidRPr="000B5D2B" w:rsidRDefault="000B5D2B" w:rsidP="000B5D2B">
      <w:pPr>
        <w:pStyle w:val="PargrafodaLista"/>
        <w:spacing w:line="360" w:lineRule="auto"/>
        <w:ind w:left="2061"/>
        <w:jc w:val="both"/>
        <w:rPr>
          <w:rFonts w:ascii="Palatino Linotype" w:hAnsi="Palatino Linotype"/>
        </w:rPr>
      </w:pPr>
    </w:p>
    <w:p w:rsidR="000B5D2B" w:rsidRPr="000B5D2B" w:rsidRDefault="000B5D2B" w:rsidP="000B5D2B">
      <w:pPr>
        <w:pStyle w:val="PargrafodaLista"/>
        <w:numPr>
          <w:ilvl w:val="0"/>
          <w:numId w:val="2"/>
        </w:numPr>
        <w:spacing w:line="360" w:lineRule="auto"/>
        <w:jc w:val="both"/>
        <w:rPr>
          <w:rFonts w:ascii="Palatino Linotype" w:hAnsi="Palatino Linotype"/>
        </w:rPr>
      </w:pPr>
      <w:r w:rsidRPr="000B5D2B">
        <w:rPr>
          <w:rFonts w:ascii="Palatino Linotype" w:hAnsi="Palatino Linotype"/>
        </w:rPr>
        <w:t>Participação em reunião e apresentação do Rela</w:t>
      </w:r>
      <w:r w:rsidR="00C47153">
        <w:rPr>
          <w:rFonts w:ascii="Palatino Linotype" w:hAnsi="Palatino Linotype"/>
        </w:rPr>
        <w:t xml:space="preserve">tório final que será o produto </w:t>
      </w:r>
      <w:proofErr w:type="gramStart"/>
      <w:r w:rsidR="00C47153">
        <w:rPr>
          <w:rFonts w:ascii="Palatino Linotype" w:hAnsi="Palatino Linotype"/>
        </w:rPr>
        <w:t>4</w:t>
      </w:r>
      <w:proofErr w:type="gramEnd"/>
      <w:r w:rsidR="00C47153">
        <w:rPr>
          <w:rFonts w:ascii="Palatino Linotype" w:hAnsi="Palatino Linotype"/>
        </w:rPr>
        <w:t>, final</w:t>
      </w:r>
      <w:r w:rsidRPr="000B5D2B">
        <w:rPr>
          <w:rFonts w:ascii="Palatino Linotype" w:hAnsi="Palatino Linotype"/>
        </w:rPr>
        <w:t>.</w:t>
      </w:r>
    </w:p>
    <w:p w:rsidR="000B5D2B" w:rsidRDefault="000B5D2B" w:rsidP="000B5D2B">
      <w:pPr>
        <w:pStyle w:val="PargrafodaLista"/>
        <w:spacing w:line="360" w:lineRule="auto"/>
        <w:ind w:left="3756"/>
        <w:jc w:val="both"/>
        <w:rPr>
          <w:rFonts w:ascii="Palatino Linotype" w:hAnsi="Palatino Linotype"/>
        </w:rPr>
      </w:pPr>
    </w:p>
    <w:p w:rsidR="000B5D2B" w:rsidRPr="000B5D2B" w:rsidRDefault="000B5D2B" w:rsidP="000B5D2B">
      <w:pPr>
        <w:pStyle w:val="PargrafodaLista"/>
        <w:spacing w:line="360" w:lineRule="auto"/>
        <w:ind w:left="3756"/>
        <w:jc w:val="both"/>
        <w:rPr>
          <w:rFonts w:ascii="Palatino Linotype" w:hAnsi="Palatino Linotype"/>
        </w:rPr>
      </w:pP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 xml:space="preserve">Ainda no tocante à reunião do dia 17 de maio, após as exposições mencionadas no início desse Relatório, a Consultora Lenir Santos relatou as suas concepções a respeito da criação de pessoa jurídica SEFAZ Nacional, situando e respondendo questões dos participantes da reunião no sentido de melhor esclarecer quais poderiam ser as formas de atuação do SEFAZ com vistas ao preparo da apresentação do futuro Produto-Relatório </w:t>
      </w:r>
      <w:proofErr w:type="gramStart"/>
      <w:r w:rsidRPr="000B5D2B">
        <w:rPr>
          <w:rFonts w:ascii="Palatino Linotype" w:hAnsi="Palatino Linotype"/>
          <w:sz w:val="24"/>
          <w:szCs w:val="24"/>
        </w:rPr>
        <w:t>2</w:t>
      </w:r>
      <w:proofErr w:type="gramEnd"/>
      <w:r w:rsidRPr="000B5D2B">
        <w:rPr>
          <w:rFonts w:ascii="Palatino Linotype" w:hAnsi="Palatino Linotype"/>
          <w:sz w:val="24"/>
          <w:szCs w:val="24"/>
        </w:rPr>
        <w:t xml:space="preserve"> a ser apresentado para discussão na reunião do dia 10 de junho de 2013.</w:t>
      </w: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 xml:space="preserve">Das indagações feitas a respeito de pessoa jurídica de direito público e pessoa jurídica de direito privado a Consultora, no sentido de permitir que os presentes pudessem se </w:t>
      </w:r>
      <w:proofErr w:type="gramStart"/>
      <w:r w:rsidRPr="000B5D2B">
        <w:rPr>
          <w:rFonts w:ascii="Palatino Linotype" w:hAnsi="Palatino Linotype"/>
          <w:sz w:val="24"/>
          <w:szCs w:val="24"/>
        </w:rPr>
        <w:t>apropriar</w:t>
      </w:r>
      <w:proofErr w:type="gramEnd"/>
      <w:r w:rsidRPr="000B5D2B">
        <w:rPr>
          <w:rFonts w:ascii="Palatino Linotype" w:hAnsi="Palatino Linotype"/>
          <w:sz w:val="24"/>
          <w:szCs w:val="24"/>
        </w:rPr>
        <w:t xml:space="preserve"> dos conhecimentos a respeito de ambas as formas jurídicas, apresentou aos presentes oralmente o formato da pessoa jurídica de direito público com personalidade jurídica de direito privado. </w:t>
      </w: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 xml:space="preserve">Foi solicitado à Consultora esclarecimento jurídico sobre o consórcio público e a autarquia </w:t>
      </w:r>
      <w:proofErr w:type="spellStart"/>
      <w:r w:rsidRPr="000B5D2B">
        <w:rPr>
          <w:rFonts w:ascii="Palatino Linotype" w:hAnsi="Palatino Linotype"/>
          <w:sz w:val="24"/>
          <w:szCs w:val="24"/>
        </w:rPr>
        <w:t>interfederativa</w:t>
      </w:r>
      <w:proofErr w:type="spellEnd"/>
      <w:r w:rsidRPr="000B5D2B">
        <w:rPr>
          <w:rFonts w:ascii="Palatino Linotype" w:hAnsi="Palatino Linotype"/>
          <w:sz w:val="24"/>
          <w:szCs w:val="24"/>
        </w:rPr>
        <w:t xml:space="preserve">, ou seja, autarquia composta por entes subnacionais, tendo sido feito um breve relato na ocasião a respeito de ambas as figuras, ficando a consultora de detalhar em documento (Produto </w:t>
      </w:r>
      <w:proofErr w:type="gramStart"/>
      <w:r w:rsidRPr="000B5D2B">
        <w:rPr>
          <w:rFonts w:ascii="Palatino Linotype" w:hAnsi="Palatino Linotype"/>
          <w:sz w:val="24"/>
          <w:szCs w:val="24"/>
        </w:rPr>
        <w:t>2</w:t>
      </w:r>
      <w:proofErr w:type="gramEnd"/>
      <w:r w:rsidRPr="000B5D2B">
        <w:rPr>
          <w:rFonts w:ascii="Palatino Linotype" w:hAnsi="Palatino Linotype"/>
          <w:sz w:val="24"/>
          <w:szCs w:val="24"/>
        </w:rPr>
        <w:t xml:space="preserve">) a </w:t>
      </w:r>
      <w:r w:rsidRPr="000B5D2B">
        <w:rPr>
          <w:rFonts w:ascii="Palatino Linotype" w:hAnsi="Palatino Linotype"/>
          <w:sz w:val="24"/>
          <w:szCs w:val="24"/>
        </w:rPr>
        <w:lastRenderedPageBreak/>
        <w:t>ser entregue na reunião do dia 10 de junho de 2013, as suas características legais.</w:t>
      </w: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A Consultora discorreu, ainda, sobre as figuras jurídicas de direito público existentes na Administração Pública, esclarecendo que o consórcio público, por ser um ente público associativo apropriado às finalidades da SEFAZ, bem como sobre a autarquia instituída por diversos entes federativos. Também expos sobre a fundação pública de direito privado (fundação estatal) e outras formas associativas privadas.</w:t>
      </w: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Respondeu as seguintes questões que lhe foram feitas:</w:t>
      </w: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A SEFAZ Nacional após sua instituição como pessoa jurídica não terá um dono, um proprietário, se vier a tomar a figura associativa de direito privado. Será uma pessoa jurídica sem subordinação ao poder público. Se tomar a forma pública será integrante da Administração Pública.</w:t>
      </w:r>
    </w:p>
    <w:p w:rsidR="000B5D2B" w:rsidRPr="000B5D2B" w:rsidRDefault="000B5D2B" w:rsidP="000B5D2B">
      <w:pPr>
        <w:pStyle w:val="PargrafodaLista"/>
        <w:spacing w:line="360" w:lineRule="auto"/>
        <w:ind w:left="1701"/>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Ela representará os interesses de seus associados, conforme estiver descrito em suas finalidades. Por isso as finalidades estatutárias são essenciais para definir o seu papel institucional.</w:t>
      </w:r>
    </w:p>
    <w:p w:rsidR="000B5D2B" w:rsidRPr="000B5D2B" w:rsidRDefault="000B5D2B" w:rsidP="000B5D2B">
      <w:pPr>
        <w:spacing w:line="360" w:lineRule="auto"/>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 xml:space="preserve">Sua finalidade principal poderá ser a de prover sustentabilidade </w:t>
      </w:r>
      <w:proofErr w:type="gramStart"/>
      <w:r w:rsidRPr="000B5D2B">
        <w:rPr>
          <w:rFonts w:ascii="Palatino Linotype" w:hAnsi="Palatino Linotype"/>
        </w:rPr>
        <w:t>à</w:t>
      </w:r>
      <w:proofErr w:type="gramEnd"/>
      <w:r w:rsidRPr="000B5D2B">
        <w:rPr>
          <w:rFonts w:ascii="Palatino Linotype" w:hAnsi="Palatino Linotype"/>
        </w:rPr>
        <w:t xml:space="preserve"> serviços já disponíveis em alguns ambientes estaduais, e trabalhar no desenvolvimento de soluções de modelos de gestão e tecnologias integradoras ou outras atividades que venham a ser inseridas em suas finalidades estatutárias.</w:t>
      </w:r>
    </w:p>
    <w:p w:rsidR="000B5D2B" w:rsidRPr="000B5D2B" w:rsidRDefault="000B5D2B" w:rsidP="000B5D2B">
      <w:pPr>
        <w:spacing w:line="360" w:lineRule="auto"/>
        <w:jc w:val="both"/>
        <w:rPr>
          <w:rFonts w:ascii="Palatino Linotype" w:hAnsi="Palatino Linotype"/>
        </w:rPr>
      </w:pPr>
    </w:p>
    <w:p w:rsidR="000B5D2B" w:rsidRP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 xml:space="preserve">Sua abrangência poderá ser nacional se assim rezar seus estatutos e sua forma organizativa sempre devera corresponder às finalidades, </w:t>
      </w:r>
      <w:r w:rsidRPr="000B5D2B">
        <w:rPr>
          <w:rFonts w:ascii="Palatino Linotype" w:hAnsi="Palatino Linotype"/>
        </w:rPr>
        <w:lastRenderedPageBreak/>
        <w:t>conforme decisão dos seus associados-fundadores, devendo o estatuto conter uma mínima estrutura organizativa.</w:t>
      </w: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Seu modelo associativo deverá observar o que determina o Código Civil para as associações, sendo uma entidade que integrará o mundo privado, se a sua forma jurídica for essa.</w:t>
      </w:r>
    </w:p>
    <w:p w:rsidR="000B5D2B" w:rsidRPr="000B5D2B" w:rsidRDefault="000B5D2B" w:rsidP="000B5D2B">
      <w:pPr>
        <w:spacing w:line="360" w:lineRule="auto"/>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A associação poderá prever a prestação de serviços a terceiros.</w:t>
      </w:r>
    </w:p>
    <w:p w:rsidR="000B5D2B" w:rsidRPr="000B5D2B" w:rsidRDefault="000B5D2B" w:rsidP="000B5D2B">
      <w:pPr>
        <w:spacing w:line="360" w:lineRule="auto"/>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Os recursos humanos deverão ser próprios podendo em alguns casos contar com cessão temporária de servidor público, de acordo com o que determinar cada estatuto do servidor de cada estado e o da União. É a lei estadual e federal que dispõem sobre a cessão de servidor público para entidades públicas e para aquelas que venham a ser reconhecidas como uma paraestatal.</w:t>
      </w:r>
    </w:p>
    <w:p w:rsidR="000B5D2B" w:rsidRPr="000B5D2B" w:rsidRDefault="000B5D2B" w:rsidP="000B5D2B">
      <w:pPr>
        <w:spacing w:line="360" w:lineRule="auto"/>
        <w:jc w:val="both"/>
        <w:rPr>
          <w:rFonts w:ascii="Palatino Linotype" w:hAnsi="Palatino Linotype"/>
        </w:rPr>
      </w:pPr>
    </w:p>
    <w:p w:rsidR="000B5D2B" w:rsidRDefault="00C47153" w:rsidP="000B5D2B">
      <w:pPr>
        <w:pStyle w:val="PargrafodaLista"/>
        <w:numPr>
          <w:ilvl w:val="0"/>
          <w:numId w:val="3"/>
        </w:numPr>
        <w:spacing w:line="360" w:lineRule="auto"/>
        <w:ind w:left="0" w:firstLine="1701"/>
        <w:jc w:val="both"/>
        <w:rPr>
          <w:rFonts w:ascii="Palatino Linotype" w:hAnsi="Palatino Linotype"/>
        </w:rPr>
      </w:pPr>
      <w:r>
        <w:rPr>
          <w:rFonts w:ascii="Palatino Linotype" w:hAnsi="Palatino Linotype"/>
        </w:rPr>
        <w:t>A</w:t>
      </w:r>
      <w:r w:rsidR="000B5D2B" w:rsidRPr="000B5D2B">
        <w:rPr>
          <w:rFonts w:ascii="Palatino Linotype" w:hAnsi="Palatino Linotype"/>
        </w:rPr>
        <w:t xml:space="preserve"> SEFAZ Nacional poderá realizar contratos para a realização de atividades que entender necessária.</w:t>
      </w:r>
    </w:p>
    <w:p w:rsidR="000B5D2B" w:rsidRPr="000B5D2B" w:rsidRDefault="000B5D2B" w:rsidP="000B5D2B">
      <w:pPr>
        <w:pStyle w:val="PargrafodaLista"/>
        <w:rPr>
          <w:rFonts w:ascii="Palatino Linotype" w:hAnsi="Palatino Linotype"/>
        </w:rPr>
      </w:pPr>
    </w:p>
    <w:p w:rsidR="000B5D2B" w:rsidRPr="000B5D2B" w:rsidRDefault="000B5D2B" w:rsidP="000B5D2B">
      <w:pPr>
        <w:pStyle w:val="PargrafodaLista"/>
        <w:spacing w:line="360" w:lineRule="auto"/>
        <w:ind w:left="1701"/>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Poderá, ainda, realizar convênios com o Poder Público para estabelecer cooperações técnicas e cientificas.</w:t>
      </w:r>
    </w:p>
    <w:p w:rsidR="000B5D2B" w:rsidRPr="000B5D2B" w:rsidRDefault="000B5D2B" w:rsidP="000B5D2B">
      <w:pPr>
        <w:pStyle w:val="PargrafodaLista"/>
        <w:spacing w:line="360" w:lineRule="auto"/>
        <w:ind w:left="1701"/>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As questões referentes ao financiamento de suas atividades deverá se dar mediante contratos de prestação de serviços e convênios de fomento público às atividades de interesse público (que a SEFAZ Nacional deverá realizar).</w:t>
      </w:r>
    </w:p>
    <w:p w:rsidR="000B5D2B" w:rsidRPr="000B5D2B" w:rsidRDefault="000B5D2B" w:rsidP="000B5D2B">
      <w:pPr>
        <w:pStyle w:val="PargrafodaLista"/>
        <w:rPr>
          <w:rFonts w:ascii="Palatino Linotype" w:hAnsi="Palatino Linotype"/>
        </w:rPr>
      </w:pPr>
    </w:p>
    <w:p w:rsidR="000B5D2B" w:rsidRPr="000B5D2B" w:rsidRDefault="000B5D2B" w:rsidP="000B5D2B">
      <w:pPr>
        <w:pStyle w:val="PargrafodaLista"/>
        <w:spacing w:line="360" w:lineRule="auto"/>
        <w:ind w:left="1701"/>
        <w:jc w:val="both"/>
        <w:rPr>
          <w:rFonts w:ascii="Palatino Linotype" w:hAnsi="Palatino Linotype"/>
        </w:rPr>
      </w:pPr>
    </w:p>
    <w:p w:rsidR="000B5D2B" w:rsidRDefault="000B5D2B" w:rsidP="000B5D2B">
      <w:pPr>
        <w:pStyle w:val="PargrafodaLista"/>
        <w:numPr>
          <w:ilvl w:val="0"/>
          <w:numId w:val="3"/>
        </w:numPr>
        <w:spacing w:line="360" w:lineRule="auto"/>
        <w:ind w:left="0" w:firstLine="1701"/>
        <w:jc w:val="both"/>
        <w:rPr>
          <w:rFonts w:ascii="Palatino Linotype" w:hAnsi="Palatino Linotype"/>
        </w:rPr>
      </w:pPr>
      <w:r w:rsidRPr="000B5D2B">
        <w:rPr>
          <w:rFonts w:ascii="Palatino Linotype" w:hAnsi="Palatino Linotype"/>
        </w:rPr>
        <w:t>Somente por cooperação será possível o Poder Público fome</w:t>
      </w:r>
      <w:r w:rsidR="00C47153">
        <w:rPr>
          <w:rFonts w:ascii="Palatino Linotype" w:hAnsi="Palatino Linotype"/>
        </w:rPr>
        <w:t>ntar as atividades da</w:t>
      </w:r>
      <w:r w:rsidRPr="000B5D2B">
        <w:rPr>
          <w:rFonts w:ascii="Palatino Linotype" w:hAnsi="Palatino Linotype"/>
        </w:rPr>
        <w:t xml:space="preserve"> SEFAZ Nacional, desde que suas atividades sejam de interesse público; e somente mediante convenio também será possível, se as leis que regem os estatutos dos servidores o permitir, </w:t>
      </w:r>
      <w:proofErr w:type="gramStart"/>
      <w:r w:rsidRPr="000B5D2B">
        <w:rPr>
          <w:rFonts w:ascii="Palatino Linotype" w:hAnsi="Palatino Linotype"/>
        </w:rPr>
        <w:t>haver</w:t>
      </w:r>
      <w:proofErr w:type="gramEnd"/>
      <w:r w:rsidRPr="000B5D2B">
        <w:rPr>
          <w:rFonts w:ascii="Palatino Linotype" w:hAnsi="Palatino Linotype"/>
        </w:rPr>
        <w:t xml:space="preserve"> cessão de pessoal.</w:t>
      </w:r>
    </w:p>
    <w:p w:rsidR="000B5D2B" w:rsidRPr="000B5D2B" w:rsidRDefault="000B5D2B" w:rsidP="000B5D2B">
      <w:pPr>
        <w:spacing w:line="360" w:lineRule="auto"/>
        <w:jc w:val="both"/>
        <w:rPr>
          <w:rFonts w:ascii="Palatino Linotype" w:hAnsi="Palatino Linotype"/>
        </w:rPr>
      </w:pPr>
    </w:p>
    <w:p w:rsidR="000B5D2B" w:rsidRDefault="00C47153" w:rsidP="000B5D2B">
      <w:pPr>
        <w:pStyle w:val="PargrafodaLista"/>
        <w:numPr>
          <w:ilvl w:val="0"/>
          <w:numId w:val="3"/>
        </w:numPr>
        <w:spacing w:line="360" w:lineRule="auto"/>
        <w:ind w:left="0" w:firstLine="1701"/>
        <w:jc w:val="both"/>
        <w:rPr>
          <w:rFonts w:ascii="Palatino Linotype" w:hAnsi="Palatino Linotype"/>
        </w:rPr>
      </w:pPr>
      <w:r>
        <w:rPr>
          <w:rFonts w:ascii="Palatino Linotype" w:hAnsi="Palatino Linotype"/>
        </w:rPr>
        <w:t>Investimentos do BID para a</w:t>
      </w:r>
      <w:r w:rsidR="000B5D2B" w:rsidRPr="000B5D2B">
        <w:rPr>
          <w:rFonts w:ascii="Palatino Linotype" w:hAnsi="Palatino Linotype"/>
        </w:rPr>
        <w:t xml:space="preserve"> SEFAZ Nacional dependem de suas regras institucionais.</w:t>
      </w:r>
    </w:p>
    <w:p w:rsidR="000B5D2B" w:rsidRPr="000B5D2B" w:rsidRDefault="000B5D2B" w:rsidP="000B5D2B">
      <w:pPr>
        <w:pStyle w:val="PargrafodaLista"/>
        <w:rPr>
          <w:rFonts w:ascii="Palatino Linotype" w:hAnsi="Palatino Linotype"/>
        </w:rPr>
      </w:pPr>
    </w:p>
    <w:p w:rsidR="000B5D2B" w:rsidRPr="000B5D2B" w:rsidRDefault="000B5D2B" w:rsidP="000B5D2B">
      <w:pPr>
        <w:pStyle w:val="PargrafodaLista"/>
        <w:spacing w:line="360" w:lineRule="auto"/>
        <w:ind w:left="1701"/>
        <w:jc w:val="both"/>
        <w:rPr>
          <w:rFonts w:ascii="Palatino Linotype" w:hAnsi="Palatino Linotype"/>
        </w:rPr>
      </w:pPr>
    </w:p>
    <w:p w:rsidR="000B5D2B" w:rsidRPr="000B5D2B" w:rsidRDefault="000B5D2B" w:rsidP="000B5D2B">
      <w:pPr>
        <w:spacing w:line="360" w:lineRule="auto"/>
        <w:ind w:firstLine="1701"/>
        <w:jc w:val="both"/>
        <w:rPr>
          <w:rFonts w:ascii="Palatino Linotype" w:hAnsi="Palatino Linotype"/>
          <w:sz w:val="24"/>
          <w:szCs w:val="24"/>
        </w:rPr>
      </w:pPr>
      <w:r w:rsidRPr="000B5D2B">
        <w:rPr>
          <w:rFonts w:ascii="Palatino Linotype" w:hAnsi="Palatino Linotype"/>
          <w:sz w:val="24"/>
          <w:szCs w:val="24"/>
        </w:rPr>
        <w:t>Após todos os esclarecimentos prestados, decidiu-se que a Consultora deveria apresentar na próxima reunião do dia 10 de junho de 2013 o mapeamento jurídico dos modelos de pessoas jurídicas existentes e que poderiam ser utilizados para a criação da SEFAZ.</w:t>
      </w:r>
    </w:p>
    <w:p w:rsidR="000B5D2B" w:rsidRPr="000B5D2B" w:rsidRDefault="000B5D2B" w:rsidP="000B5D2B">
      <w:pPr>
        <w:spacing w:line="360" w:lineRule="auto"/>
        <w:ind w:firstLine="1701"/>
        <w:jc w:val="both"/>
        <w:rPr>
          <w:rFonts w:ascii="Palatino Linotype" w:hAnsi="Palatino Linotype"/>
          <w:sz w:val="24"/>
          <w:szCs w:val="24"/>
        </w:rPr>
      </w:pPr>
    </w:p>
    <w:p w:rsidR="000B5D2B" w:rsidRPr="000B5D2B" w:rsidRDefault="000B5D2B" w:rsidP="000B5D2B">
      <w:pPr>
        <w:spacing w:line="360" w:lineRule="auto"/>
        <w:jc w:val="both"/>
        <w:rPr>
          <w:rFonts w:ascii="Palatino Linotype" w:hAnsi="Palatino Linotype"/>
          <w:sz w:val="24"/>
          <w:szCs w:val="24"/>
        </w:rPr>
      </w:pPr>
      <w:bookmarkStart w:id="0" w:name="_GoBack"/>
      <w:bookmarkEnd w:id="0"/>
    </w:p>
    <w:p w:rsidR="000B5D2B" w:rsidRDefault="00C47153" w:rsidP="00362679">
      <w:pPr>
        <w:spacing w:line="360" w:lineRule="auto"/>
        <w:jc w:val="center"/>
        <w:rPr>
          <w:rFonts w:ascii="Palatino Linotype" w:hAnsi="Palatino Linotype"/>
          <w:b/>
          <w:sz w:val="24"/>
          <w:szCs w:val="24"/>
        </w:rPr>
      </w:pPr>
      <w:r>
        <w:rPr>
          <w:rFonts w:ascii="Palatino Linotype" w:hAnsi="Palatino Linotype"/>
          <w:b/>
          <w:sz w:val="24"/>
          <w:szCs w:val="24"/>
        </w:rPr>
        <w:t>Campinas, 10</w:t>
      </w:r>
      <w:r w:rsidR="000B5D2B" w:rsidRPr="000B5D2B">
        <w:rPr>
          <w:rFonts w:ascii="Palatino Linotype" w:hAnsi="Palatino Linotype"/>
          <w:b/>
          <w:sz w:val="24"/>
          <w:szCs w:val="24"/>
        </w:rPr>
        <w:t xml:space="preserve"> de junho de 2013</w:t>
      </w:r>
      <w:r>
        <w:rPr>
          <w:rFonts w:ascii="Palatino Linotype" w:hAnsi="Palatino Linotype"/>
          <w:b/>
          <w:sz w:val="24"/>
          <w:szCs w:val="24"/>
        </w:rPr>
        <w:t>.</w:t>
      </w:r>
    </w:p>
    <w:p w:rsidR="00362679" w:rsidRDefault="00E24FF5" w:rsidP="00362679">
      <w:pPr>
        <w:spacing w:line="360" w:lineRule="auto"/>
        <w:jc w:val="center"/>
        <w:rPr>
          <w:rFonts w:ascii="Palatino Linotype" w:hAnsi="Palatino Linotype"/>
          <w:b/>
          <w:sz w:val="24"/>
          <w:szCs w:val="24"/>
        </w:rPr>
      </w:pPr>
      <w:r>
        <w:rPr>
          <w:noProof/>
          <w:lang w:eastAsia="pt-BR"/>
        </w:rPr>
        <w:drawing>
          <wp:inline distT="0" distB="0" distL="0" distR="0" wp14:anchorId="3CA7BD35" wp14:editId="0A1260D7">
            <wp:extent cx="2466752" cy="38277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67237" cy="382847"/>
                    </a:xfrm>
                    <a:prstGeom prst="rect">
                      <a:avLst/>
                    </a:prstGeom>
                    <a:noFill/>
                    <a:ln>
                      <a:noFill/>
                    </a:ln>
                  </pic:spPr>
                </pic:pic>
              </a:graphicData>
            </a:graphic>
          </wp:inline>
        </w:drawing>
      </w:r>
    </w:p>
    <w:p w:rsidR="000B5D2B" w:rsidRPr="000B5D2B" w:rsidRDefault="000B5D2B" w:rsidP="00383E9E">
      <w:pPr>
        <w:spacing w:after="0" w:line="240" w:lineRule="auto"/>
        <w:jc w:val="center"/>
        <w:rPr>
          <w:rFonts w:ascii="Palatino Linotype" w:hAnsi="Palatino Linotype"/>
          <w:b/>
          <w:sz w:val="24"/>
          <w:szCs w:val="24"/>
        </w:rPr>
      </w:pPr>
      <w:r w:rsidRPr="000B5D2B">
        <w:rPr>
          <w:rFonts w:ascii="Palatino Linotype" w:hAnsi="Palatino Linotype"/>
          <w:b/>
          <w:sz w:val="24"/>
          <w:szCs w:val="24"/>
        </w:rPr>
        <w:t>Lenir Santos</w:t>
      </w:r>
    </w:p>
    <w:p w:rsidR="000B5D2B" w:rsidRPr="000B5D2B" w:rsidRDefault="000B5D2B" w:rsidP="00383E9E">
      <w:pPr>
        <w:spacing w:after="0" w:line="240" w:lineRule="auto"/>
        <w:jc w:val="center"/>
        <w:rPr>
          <w:rFonts w:ascii="Palatino Linotype" w:hAnsi="Palatino Linotype"/>
          <w:b/>
          <w:sz w:val="24"/>
          <w:szCs w:val="24"/>
        </w:rPr>
      </w:pPr>
      <w:r w:rsidRPr="000B5D2B">
        <w:rPr>
          <w:rFonts w:ascii="Palatino Linotype" w:hAnsi="Palatino Linotype"/>
          <w:b/>
          <w:sz w:val="24"/>
          <w:szCs w:val="24"/>
        </w:rPr>
        <w:t>Consultora</w:t>
      </w:r>
      <w:r w:rsidR="00383E9E">
        <w:rPr>
          <w:rFonts w:ascii="Palatino Linotype" w:hAnsi="Palatino Linotype"/>
          <w:b/>
          <w:sz w:val="24"/>
          <w:szCs w:val="24"/>
        </w:rPr>
        <w:t xml:space="preserve"> do BID</w:t>
      </w:r>
    </w:p>
    <w:p w:rsidR="000B5D2B" w:rsidRPr="000B5D2B" w:rsidRDefault="000B5D2B" w:rsidP="000B5D2B">
      <w:pPr>
        <w:spacing w:line="360" w:lineRule="auto"/>
        <w:jc w:val="both"/>
        <w:rPr>
          <w:rFonts w:ascii="Palatino Linotype" w:hAnsi="Palatino Linotype"/>
          <w:b/>
          <w:sz w:val="24"/>
          <w:szCs w:val="24"/>
        </w:rPr>
      </w:pPr>
    </w:p>
    <w:p w:rsidR="000B5D2B" w:rsidRPr="000B5D2B" w:rsidRDefault="000B5D2B" w:rsidP="000B5D2B">
      <w:pPr>
        <w:spacing w:line="360" w:lineRule="auto"/>
        <w:jc w:val="both"/>
        <w:rPr>
          <w:rFonts w:ascii="Palatino Linotype" w:hAnsi="Palatino Linotype"/>
          <w:b/>
          <w:sz w:val="24"/>
          <w:szCs w:val="24"/>
        </w:rPr>
      </w:pPr>
    </w:p>
    <w:p w:rsidR="00141170" w:rsidRPr="000B5D2B" w:rsidRDefault="00141170">
      <w:pPr>
        <w:rPr>
          <w:rFonts w:ascii="Palatino Linotype" w:hAnsi="Palatino Linotype"/>
          <w:sz w:val="24"/>
          <w:szCs w:val="24"/>
        </w:rPr>
      </w:pPr>
    </w:p>
    <w:sectPr w:rsidR="00141170" w:rsidRPr="000B5D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421D"/>
    <w:multiLevelType w:val="hybridMultilevel"/>
    <w:tmpl w:val="6D7ED314"/>
    <w:lvl w:ilvl="0" w:tplc="742AF62A">
      <w:start w:val="1"/>
      <w:numFmt w:val="decimal"/>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1">
    <w:nsid w:val="290F4D7A"/>
    <w:multiLevelType w:val="hybridMultilevel"/>
    <w:tmpl w:val="B0507956"/>
    <w:lvl w:ilvl="0" w:tplc="0BA4FABC">
      <w:start w:val="1"/>
      <w:numFmt w:val="lowerLetter"/>
      <w:lvlText w:val="%1)"/>
      <w:lvlJc w:val="left"/>
      <w:pPr>
        <w:ind w:left="3756" w:hanging="2055"/>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
    <w:nsid w:val="2E5A7A4F"/>
    <w:multiLevelType w:val="hybridMultilevel"/>
    <w:tmpl w:val="D9AE91B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5CBE3D05"/>
    <w:multiLevelType w:val="hybridMultilevel"/>
    <w:tmpl w:val="4246C888"/>
    <w:lvl w:ilvl="0" w:tplc="A1023652">
      <w:start w:val="1"/>
      <w:numFmt w:val="decimal"/>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D2B"/>
    <w:rsid w:val="000B5D2B"/>
    <w:rsid w:val="00141170"/>
    <w:rsid w:val="0021602F"/>
    <w:rsid w:val="00362679"/>
    <w:rsid w:val="00383E9E"/>
    <w:rsid w:val="005659C0"/>
    <w:rsid w:val="006A263A"/>
    <w:rsid w:val="00733A04"/>
    <w:rsid w:val="009C0E47"/>
    <w:rsid w:val="00AC2CD6"/>
    <w:rsid w:val="00AE54FA"/>
    <w:rsid w:val="00C47153"/>
    <w:rsid w:val="00D5369F"/>
    <w:rsid w:val="00E24FF5"/>
    <w:rsid w:val="00F8652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D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B5D2B"/>
    <w:pPr>
      <w:spacing w:after="0" w:line="240" w:lineRule="auto"/>
      <w:ind w:left="720"/>
    </w:pPr>
    <w:rPr>
      <w:rFonts w:ascii="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E24F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24F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D2B"/>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0B5D2B"/>
    <w:pPr>
      <w:spacing w:after="0" w:line="240" w:lineRule="auto"/>
      <w:ind w:left="720"/>
    </w:pPr>
    <w:rPr>
      <w:rFonts w:ascii="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E24FF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24F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11</Pages>
  <Words>1891</Words>
  <Characters>10214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ALL NET Informática</Company>
  <LinksUpToDate>false</LinksUpToDate>
  <CharactersWithSpaces>12081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 Especial</dc:creator>
  <cp:keywords/>
  <dc:description/>
  <cp:lastModifiedBy>Cliente Especial</cp:lastModifiedBy>
  <cp:revision>3</cp:revision>
  <dcterms:created xsi:type="dcterms:W3CDTF">2013-07-29T20:02:00Z</dcterms:created>
  <dcterms:modified xsi:type="dcterms:W3CDTF">2013-07-30T21:33:00Z</dcterms:modified>
</cp:coreProperties>
</file>